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BC3E4A" w14:paraId="4B1DBDFD" w14:textId="77777777" w:rsidTr="00EB3BDF">
        <w:trPr>
          <w:trHeight w:val="920"/>
          <w:jc w:val="center"/>
        </w:trPr>
        <w:tc>
          <w:tcPr>
            <w:tcW w:w="10485" w:type="dxa"/>
            <w:gridSpan w:val="2"/>
            <w:tcBorders>
              <w:bottom w:val="single" w:sz="4" w:space="0" w:color="auto"/>
            </w:tcBorders>
            <w:vAlign w:val="center"/>
          </w:tcPr>
          <w:p w14:paraId="17E87002" w14:textId="23B24DC3" w:rsidR="003C68DA" w:rsidRPr="00A84AAA"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val="es-CO"/>
              </w:rPr>
            </w:pPr>
            <w:r w:rsidRPr="00A84AAA">
              <w:rPr>
                <w:rFonts w:ascii="Arial" w:hAnsi="Arial" w:cs="Arial"/>
                <w:b/>
                <w:sz w:val="22"/>
                <w:szCs w:val="22"/>
                <w:lang w:eastAsia="es-ES"/>
              </w:rPr>
              <w:t xml:space="preserve">INFORME DE </w:t>
            </w:r>
            <w:r w:rsidR="00417408" w:rsidRPr="00A84AAA">
              <w:rPr>
                <w:rFonts w:ascii="Arial" w:hAnsi="Arial" w:cs="Arial"/>
                <w:b/>
                <w:sz w:val="22"/>
                <w:szCs w:val="22"/>
                <w:lang w:eastAsia="es-ES"/>
              </w:rPr>
              <w:t>SUPERVISION PARA SUSCRIBIR</w:t>
            </w:r>
            <w:r w:rsidR="003C68DA" w:rsidRPr="00A84AAA">
              <w:rPr>
                <w:rFonts w:ascii="Arial" w:hAnsi="Arial" w:cs="Arial"/>
                <w:b/>
                <w:sz w:val="22"/>
                <w:szCs w:val="22"/>
                <w:lang w:eastAsia="es-ES"/>
              </w:rPr>
              <w:t xml:space="preserve"> OTRO SI </w:t>
            </w:r>
            <w:r w:rsidRPr="00A84AAA">
              <w:rPr>
                <w:rFonts w:ascii="Arial" w:hAnsi="Arial" w:cs="Arial"/>
                <w:b/>
                <w:sz w:val="22"/>
                <w:szCs w:val="22"/>
                <w:lang w:eastAsia="es-ES"/>
              </w:rPr>
              <w:t>N° 00</w:t>
            </w:r>
            <w:r w:rsidR="001B253E" w:rsidRPr="00A84AAA">
              <w:rPr>
                <w:rFonts w:ascii="Arial" w:hAnsi="Arial" w:cs="Arial"/>
                <w:b/>
                <w:sz w:val="22"/>
                <w:szCs w:val="22"/>
                <w:lang w:eastAsia="es-ES"/>
              </w:rPr>
              <w:t>1</w:t>
            </w:r>
            <w:r w:rsidRPr="00A84AAA">
              <w:rPr>
                <w:rFonts w:ascii="Arial" w:hAnsi="Arial" w:cs="Arial"/>
                <w:b/>
                <w:sz w:val="22"/>
                <w:szCs w:val="22"/>
                <w:lang w:eastAsia="es-ES"/>
              </w:rPr>
              <w:t xml:space="preserve"> </w:t>
            </w:r>
            <w:r w:rsidR="003C68DA" w:rsidRPr="00A84AAA">
              <w:rPr>
                <w:rFonts w:ascii="Arial" w:hAnsi="Arial" w:cs="Arial"/>
                <w:b/>
                <w:sz w:val="22"/>
                <w:szCs w:val="22"/>
                <w:lang w:eastAsia="es-ES"/>
              </w:rPr>
              <w:t xml:space="preserve">AL </w:t>
            </w:r>
            <w:r w:rsidR="00C53FE2" w:rsidRPr="00A84AAA">
              <w:rPr>
                <w:rFonts w:ascii="Arial" w:hAnsi="Arial" w:cs="Arial"/>
                <w:b/>
                <w:sz w:val="22"/>
                <w:szCs w:val="22"/>
                <w:lang w:eastAsia="es-ES"/>
              </w:rPr>
              <w:t>C</w:t>
            </w:r>
            <w:r w:rsidR="00E374CD" w:rsidRPr="00A84AAA">
              <w:rPr>
                <w:rFonts w:ascii="Arial" w:hAnsi="Arial" w:cs="Arial"/>
                <w:b/>
                <w:sz w:val="22"/>
                <w:szCs w:val="22"/>
                <w:lang w:eastAsia="es-ES"/>
              </w:rPr>
              <w:t xml:space="preserve">ONTRATO </w:t>
            </w:r>
            <w:r w:rsidR="005E29BF" w:rsidRPr="00A84AAA">
              <w:rPr>
                <w:rFonts w:ascii="Arial" w:hAnsi="Arial" w:cs="Arial"/>
                <w:b/>
                <w:sz w:val="22"/>
                <w:szCs w:val="22"/>
                <w:lang w:eastAsia="es-ES"/>
              </w:rPr>
              <w:t>02</w:t>
            </w:r>
            <w:r w:rsidR="00E550BB" w:rsidRPr="00A84AAA">
              <w:rPr>
                <w:rFonts w:ascii="Arial" w:hAnsi="Arial" w:cs="Arial"/>
                <w:b/>
                <w:sz w:val="22"/>
                <w:szCs w:val="22"/>
                <w:lang w:eastAsia="es-ES"/>
              </w:rPr>
              <w:t>1</w:t>
            </w:r>
            <w:r w:rsidR="007A18F4" w:rsidRPr="00A84AAA">
              <w:rPr>
                <w:rFonts w:ascii="Arial" w:hAnsi="Arial" w:cs="Arial"/>
                <w:b/>
                <w:sz w:val="22"/>
                <w:szCs w:val="22"/>
                <w:lang w:eastAsia="es-ES"/>
              </w:rPr>
              <w:t xml:space="preserve"> </w:t>
            </w:r>
            <w:r w:rsidR="00E374CD" w:rsidRPr="00A84AAA">
              <w:rPr>
                <w:rFonts w:ascii="Arial" w:hAnsi="Arial" w:cs="Arial"/>
                <w:b/>
                <w:sz w:val="22"/>
                <w:szCs w:val="22"/>
                <w:lang w:eastAsia="es-ES"/>
              </w:rPr>
              <w:t>-</w:t>
            </w:r>
            <w:r w:rsidR="007A18F4" w:rsidRPr="00A84AAA">
              <w:rPr>
                <w:rFonts w:ascii="Arial" w:hAnsi="Arial" w:cs="Arial"/>
                <w:b/>
                <w:sz w:val="22"/>
                <w:szCs w:val="22"/>
                <w:lang w:eastAsia="es-ES"/>
              </w:rPr>
              <w:t xml:space="preserve"> 202</w:t>
            </w:r>
            <w:r w:rsidR="00E550BB" w:rsidRPr="00A84AAA">
              <w:rPr>
                <w:rFonts w:ascii="Arial" w:hAnsi="Arial" w:cs="Arial"/>
                <w:b/>
                <w:sz w:val="22"/>
                <w:szCs w:val="22"/>
                <w:lang w:eastAsia="es-ES"/>
              </w:rPr>
              <w:t>6</w:t>
            </w:r>
            <w:r w:rsidR="007A18F4" w:rsidRPr="00A84AAA">
              <w:rPr>
                <w:rFonts w:ascii="Arial" w:hAnsi="Arial" w:cs="Arial"/>
                <w:b/>
                <w:sz w:val="22"/>
                <w:szCs w:val="22"/>
                <w:lang w:eastAsia="es-ES"/>
              </w:rPr>
              <w:t xml:space="preserve"> </w:t>
            </w:r>
            <w:r w:rsidR="00641C8E" w:rsidRPr="00641C8E">
              <w:rPr>
                <w:rFonts w:ascii="Arial" w:hAnsi="Arial" w:cs="Arial"/>
                <w:sz w:val="22"/>
                <w:szCs w:val="22"/>
              </w:rPr>
              <w:t>CONTRATO DE ADMINISTRACIÓN DE LOS RECURSOS DE LA ASIGNACIÓN ESPECIAL DEL SISTEMA GENERAL DE PARTICIPACIONES PARA LOS RESGUARDOS INDÍGENAS (AESGPRI), CELEBRADO ENTRE EL MUNICIPIO DE LETICIA Y EL RESGUARDO INDÍGENA DE ARARA</w:t>
            </w:r>
            <w:r w:rsidR="005E29BF" w:rsidRPr="00A84AAA">
              <w:rPr>
                <w:rFonts w:ascii="Arial" w:hAnsi="Arial" w:cs="Arial"/>
                <w:sz w:val="22"/>
                <w:szCs w:val="22"/>
              </w:rPr>
              <w:t>.</w:t>
            </w:r>
          </w:p>
        </w:tc>
      </w:tr>
      <w:tr w:rsidR="003C68DA" w:rsidRPr="00BC3E4A"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A84AAA" w:rsidRDefault="008B2164" w:rsidP="00BC3E4A">
            <w:pPr>
              <w:tabs>
                <w:tab w:val="left" w:pos="801"/>
                <w:tab w:val="center" w:pos="4560"/>
              </w:tabs>
              <w:ind w:right="6"/>
              <w:jc w:val="both"/>
              <w:rPr>
                <w:rFonts w:ascii="Arial" w:hAnsi="Arial" w:cs="Arial"/>
                <w:sz w:val="22"/>
                <w:szCs w:val="22"/>
                <w:lang w:eastAsia="es-ES"/>
              </w:rPr>
            </w:pPr>
          </w:p>
          <w:p w14:paraId="5E7EC61E" w14:textId="77777777" w:rsidR="00641C8E" w:rsidRDefault="00641C8E" w:rsidP="00641C8E">
            <w:pPr>
              <w:tabs>
                <w:tab w:val="left" w:pos="801"/>
                <w:tab w:val="center" w:pos="4560"/>
              </w:tabs>
              <w:ind w:right="6"/>
              <w:jc w:val="both"/>
              <w:rPr>
                <w:rFonts w:ascii="Arial" w:hAnsi="Arial" w:cs="Arial"/>
                <w:lang w:eastAsia="es-ES"/>
              </w:rPr>
            </w:pPr>
            <w:r w:rsidRPr="00641C8E">
              <w:rPr>
                <w:rFonts w:ascii="Arial" w:hAnsi="Arial" w:cs="Arial"/>
                <w:lang w:eastAsia="es-ES"/>
              </w:rPr>
              <w:t>En mi calidad de secretaria de Planeación e Infraestructura y como responsable de la dependencia encargada del seguimiento a los contratos de esta Secretaría, entre los cuales se encuentra el Contrato No. 021-2026, cuyo objeto es la administración de los recursos de la Asignación Especial del Sistema General de Participaciones para los Resguardos Indígenas (AESGPRI), celebrado entre el Municipio de Leticia y el Resguardo Indígena de Arara, me permito presentar el presente informe con el fin de solicitar la modificación del contrato, de acuerdo con lo siguiente:</w:t>
            </w:r>
          </w:p>
          <w:p w14:paraId="0865A504" w14:textId="77777777" w:rsidR="00641C8E" w:rsidRDefault="00641C8E" w:rsidP="00641C8E">
            <w:pPr>
              <w:tabs>
                <w:tab w:val="left" w:pos="801"/>
                <w:tab w:val="center" w:pos="4560"/>
              </w:tabs>
              <w:ind w:right="6"/>
              <w:jc w:val="both"/>
              <w:rPr>
                <w:rFonts w:ascii="Arial" w:hAnsi="Arial" w:cs="Arial"/>
                <w:b/>
                <w:lang w:eastAsia="es-ES"/>
              </w:rPr>
            </w:pPr>
          </w:p>
          <w:p w14:paraId="12D199BF" w14:textId="40834E75" w:rsidR="009962B2" w:rsidRPr="00641C8E" w:rsidRDefault="009962B2" w:rsidP="00641C8E">
            <w:pPr>
              <w:tabs>
                <w:tab w:val="left" w:pos="801"/>
                <w:tab w:val="center" w:pos="4560"/>
              </w:tabs>
              <w:ind w:right="6"/>
              <w:jc w:val="both"/>
              <w:rPr>
                <w:rFonts w:ascii="Arial" w:hAnsi="Arial" w:cs="Arial"/>
                <w:b/>
                <w:lang w:eastAsia="es-ES"/>
              </w:rPr>
            </w:pPr>
            <w:r w:rsidRPr="00641C8E">
              <w:rPr>
                <w:rFonts w:ascii="Arial" w:hAnsi="Arial" w:cs="Arial"/>
                <w:b/>
                <w:lang w:eastAsia="es-ES"/>
              </w:rPr>
              <w:t xml:space="preserve">RESUMEN CONTRACTUAL </w:t>
            </w:r>
          </w:p>
        </w:tc>
      </w:tr>
      <w:tr w:rsidR="003C68DA" w:rsidRPr="00BC3E4A"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A84AAA" w:rsidRDefault="003C68DA" w:rsidP="00BC3E4A">
            <w:pPr>
              <w:tabs>
                <w:tab w:val="left" w:pos="801"/>
                <w:tab w:val="center" w:pos="4560"/>
              </w:tabs>
              <w:ind w:right="6"/>
              <w:jc w:val="both"/>
              <w:rPr>
                <w:rFonts w:ascii="Arial" w:hAnsi="Arial" w:cs="Arial"/>
                <w:b/>
                <w:sz w:val="22"/>
                <w:szCs w:val="22"/>
                <w:lang w:eastAsia="es-ES"/>
              </w:rPr>
            </w:pPr>
          </w:p>
        </w:tc>
      </w:tr>
      <w:tr w:rsidR="003C68DA" w:rsidRPr="00BC3E4A" w14:paraId="2F3E593F" w14:textId="77777777" w:rsidTr="002675CD">
        <w:trPr>
          <w:trHeight w:val="20"/>
          <w:jc w:val="center"/>
        </w:trPr>
        <w:tc>
          <w:tcPr>
            <w:tcW w:w="10485" w:type="dxa"/>
            <w:gridSpan w:val="2"/>
            <w:tcBorders>
              <w:top w:val="single" w:sz="4" w:space="0" w:color="auto"/>
            </w:tcBorders>
            <w:vAlign w:val="center"/>
          </w:tcPr>
          <w:p w14:paraId="51D9E54B" w14:textId="77777777" w:rsidR="003C68DA" w:rsidRPr="00A84AAA" w:rsidRDefault="003C68DA"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INFORMACION GENERAL</w:t>
            </w:r>
          </w:p>
        </w:tc>
      </w:tr>
      <w:tr w:rsidR="00B75236" w:rsidRPr="00BC3E4A" w14:paraId="501B9276" w14:textId="77777777" w:rsidTr="002675CD">
        <w:trPr>
          <w:trHeight w:val="20"/>
          <w:jc w:val="center"/>
        </w:trPr>
        <w:tc>
          <w:tcPr>
            <w:tcW w:w="3681" w:type="dxa"/>
            <w:vAlign w:val="center"/>
          </w:tcPr>
          <w:p w14:paraId="05F2880D" w14:textId="77777777" w:rsidR="00B75236" w:rsidRPr="00A84AAA" w:rsidRDefault="00B75236" w:rsidP="00BC3E4A">
            <w:pPr>
              <w:ind w:right="6"/>
              <w:jc w:val="both"/>
              <w:rPr>
                <w:rFonts w:ascii="Arial" w:eastAsia="MS Mincho" w:hAnsi="Arial" w:cs="Arial"/>
                <w:b/>
                <w:sz w:val="22"/>
                <w:szCs w:val="22"/>
                <w:lang w:eastAsia="es-ES"/>
              </w:rPr>
            </w:pPr>
            <w:r w:rsidRPr="00A84AAA">
              <w:rPr>
                <w:rFonts w:ascii="Arial" w:eastAsia="MS Mincho" w:hAnsi="Arial" w:cs="Arial"/>
                <w:b/>
                <w:sz w:val="22"/>
                <w:szCs w:val="22"/>
                <w:lang w:eastAsia="es-ES"/>
              </w:rPr>
              <w:t>TIPO DE CONTRATO</w:t>
            </w:r>
          </w:p>
        </w:tc>
        <w:tc>
          <w:tcPr>
            <w:tcW w:w="6804" w:type="dxa"/>
            <w:vAlign w:val="center"/>
          </w:tcPr>
          <w:p w14:paraId="445A1D1C" w14:textId="177D1526" w:rsidR="00B75236" w:rsidRPr="00A84AAA" w:rsidRDefault="00C53FE2" w:rsidP="00BC3E4A">
            <w:pPr>
              <w:tabs>
                <w:tab w:val="left" w:pos="801"/>
                <w:tab w:val="center" w:pos="4560"/>
              </w:tabs>
              <w:ind w:right="6"/>
              <w:jc w:val="both"/>
              <w:rPr>
                <w:rFonts w:ascii="Arial" w:hAnsi="Arial" w:cs="Arial"/>
                <w:sz w:val="22"/>
                <w:szCs w:val="22"/>
                <w:lang w:eastAsia="es-ES"/>
              </w:rPr>
            </w:pPr>
            <w:r w:rsidRPr="00A84AAA">
              <w:rPr>
                <w:rFonts w:ascii="Arial" w:hAnsi="Arial" w:cs="Arial"/>
                <w:b/>
                <w:sz w:val="22"/>
                <w:szCs w:val="22"/>
                <w:lang w:eastAsia="es-ES"/>
              </w:rPr>
              <w:t>CONTRATO</w:t>
            </w:r>
            <w:r w:rsidR="005E29BF" w:rsidRPr="00A84AAA">
              <w:rPr>
                <w:rFonts w:ascii="Arial" w:hAnsi="Arial" w:cs="Arial"/>
                <w:b/>
                <w:sz w:val="22"/>
                <w:szCs w:val="22"/>
                <w:lang w:eastAsia="es-ES"/>
              </w:rPr>
              <w:t xml:space="preserve"> </w:t>
            </w:r>
            <w:r w:rsidR="00641C8E">
              <w:rPr>
                <w:rFonts w:ascii="Arial" w:hAnsi="Arial" w:cs="Arial"/>
                <w:b/>
                <w:sz w:val="22"/>
                <w:szCs w:val="22"/>
                <w:lang w:eastAsia="es-ES"/>
              </w:rPr>
              <w:t xml:space="preserve">DE </w:t>
            </w:r>
            <w:r w:rsidRPr="00A84AAA">
              <w:rPr>
                <w:rFonts w:ascii="Arial" w:hAnsi="Arial" w:cs="Arial"/>
                <w:b/>
                <w:sz w:val="22"/>
                <w:szCs w:val="22"/>
                <w:lang w:eastAsia="es-ES"/>
              </w:rPr>
              <w:t>ADMINISTR</w:t>
            </w:r>
            <w:r w:rsidR="005E29BF" w:rsidRPr="00A84AAA">
              <w:rPr>
                <w:rFonts w:ascii="Arial" w:hAnsi="Arial" w:cs="Arial"/>
                <w:b/>
                <w:sz w:val="22"/>
                <w:szCs w:val="22"/>
                <w:lang w:eastAsia="es-ES"/>
              </w:rPr>
              <w:t xml:space="preserve">ACIÓN </w:t>
            </w:r>
          </w:p>
        </w:tc>
      </w:tr>
      <w:tr w:rsidR="00B75236" w:rsidRPr="00BC3E4A" w14:paraId="7877D5C3" w14:textId="77777777" w:rsidTr="00E550BB">
        <w:trPr>
          <w:trHeight w:val="1055"/>
          <w:jc w:val="center"/>
        </w:trPr>
        <w:tc>
          <w:tcPr>
            <w:tcW w:w="3681" w:type="dxa"/>
            <w:vAlign w:val="center"/>
          </w:tcPr>
          <w:p w14:paraId="4CCEAA29" w14:textId="77777777" w:rsidR="00B75236" w:rsidRPr="00A84AAA" w:rsidRDefault="00B75236" w:rsidP="00BC3E4A">
            <w:pPr>
              <w:ind w:left="164" w:right="6" w:hanging="164"/>
              <w:jc w:val="both"/>
              <w:rPr>
                <w:rFonts w:ascii="Arial" w:eastAsia="MS Mincho" w:hAnsi="Arial" w:cs="Arial"/>
                <w:b/>
                <w:sz w:val="22"/>
                <w:szCs w:val="22"/>
                <w:lang w:eastAsia="es-ES"/>
              </w:rPr>
            </w:pPr>
            <w:r w:rsidRPr="00A84AAA">
              <w:rPr>
                <w:rFonts w:ascii="Arial" w:eastAsia="MS Mincho" w:hAnsi="Arial" w:cs="Arial"/>
                <w:b/>
                <w:sz w:val="22"/>
                <w:szCs w:val="22"/>
                <w:lang w:eastAsia="es-ES"/>
              </w:rPr>
              <w:t>OBJETO</w:t>
            </w:r>
          </w:p>
        </w:tc>
        <w:tc>
          <w:tcPr>
            <w:tcW w:w="6804" w:type="dxa"/>
            <w:vAlign w:val="center"/>
          </w:tcPr>
          <w:p w14:paraId="2F62B2F3" w14:textId="29BA3D5F" w:rsidR="00B75236" w:rsidRPr="00A84AAA" w:rsidRDefault="00641C8E" w:rsidP="00BC3E4A">
            <w:pPr>
              <w:jc w:val="both"/>
              <w:rPr>
                <w:rFonts w:ascii="Arial" w:hAnsi="Arial" w:cs="Arial"/>
                <w:sz w:val="22"/>
                <w:szCs w:val="22"/>
              </w:rPr>
            </w:pPr>
            <w:r w:rsidRPr="00641C8E">
              <w:rPr>
                <w:rFonts w:ascii="Arial" w:hAnsi="Arial" w:cs="Arial"/>
                <w:sz w:val="22"/>
                <w:szCs w:val="22"/>
              </w:rPr>
              <w:t>CONTRATO DE ADMINISTRACIÓN DE LOS RECURSOS DE LA ASIGNACIÓN ESPECIAL DEL SISTEMA GENERAL DE PARTICIPACIONES PARA LOS RESGUARDOS INDÍGENAS (AESGPRI), CELEBRADO ENTRE EL MUNICIPIO DE LETICIA Y EL RESGUARDO INDÍGENA DE ARARA.</w:t>
            </w:r>
          </w:p>
        </w:tc>
      </w:tr>
      <w:tr w:rsidR="00B75236" w:rsidRPr="00BC3E4A" w14:paraId="5D676028" w14:textId="77777777" w:rsidTr="002675CD">
        <w:trPr>
          <w:trHeight w:val="20"/>
          <w:jc w:val="center"/>
        </w:trPr>
        <w:tc>
          <w:tcPr>
            <w:tcW w:w="3681" w:type="dxa"/>
            <w:vAlign w:val="center"/>
          </w:tcPr>
          <w:p w14:paraId="2850909A"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CONTRATISTA</w:t>
            </w:r>
          </w:p>
        </w:tc>
        <w:tc>
          <w:tcPr>
            <w:tcW w:w="6804" w:type="dxa"/>
            <w:vAlign w:val="center"/>
          </w:tcPr>
          <w:p w14:paraId="35C83A0A" w14:textId="671D209B" w:rsidR="00B75236" w:rsidRPr="00A84AAA" w:rsidRDefault="005E29BF" w:rsidP="00BC3E4A">
            <w:pPr>
              <w:tabs>
                <w:tab w:val="left" w:pos="801"/>
                <w:tab w:val="center" w:pos="4560"/>
              </w:tabs>
              <w:ind w:right="6"/>
              <w:jc w:val="both"/>
              <w:rPr>
                <w:rFonts w:ascii="Arial" w:hAnsi="Arial" w:cs="Arial"/>
                <w:bCs/>
                <w:sz w:val="22"/>
                <w:szCs w:val="22"/>
                <w:lang w:eastAsia="es-ES"/>
              </w:rPr>
            </w:pPr>
            <w:r w:rsidRPr="00A84AAA">
              <w:rPr>
                <w:rFonts w:ascii="Arial" w:hAnsi="Arial" w:cs="Arial"/>
                <w:sz w:val="22"/>
                <w:szCs w:val="22"/>
              </w:rPr>
              <w:t xml:space="preserve">RESGUARDO INDÍGENA DE </w:t>
            </w:r>
            <w:r w:rsidR="00E550BB" w:rsidRPr="00A84AAA">
              <w:rPr>
                <w:rFonts w:ascii="Arial" w:hAnsi="Arial" w:cs="Arial"/>
                <w:sz w:val="22"/>
                <w:szCs w:val="22"/>
              </w:rPr>
              <w:t>ARARA</w:t>
            </w:r>
            <w:r w:rsidRPr="00A84AAA">
              <w:rPr>
                <w:rFonts w:ascii="Arial" w:hAnsi="Arial" w:cs="Arial"/>
                <w:sz w:val="22"/>
                <w:szCs w:val="22"/>
              </w:rPr>
              <w:t xml:space="preserve"> </w:t>
            </w:r>
          </w:p>
        </w:tc>
      </w:tr>
      <w:tr w:rsidR="00872B68" w:rsidRPr="00BC3E4A" w14:paraId="43E08E59" w14:textId="77777777" w:rsidTr="002675CD">
        <w:trPr>
          <w:trHeight w:val="20"/>
          <w:jc w:val="center"/>
        </w:trPr>
        <w:tc>
          <w:tcPr>
            <w:tcW w:w="3681" w:type="dxa"/>
            <w:vAlign w:val="center"/>
          </w:tcPr>
          <w:p w14:paraId="61E0C628" w14:textId="77777777" w:rsidR="00872B68" w:rsidRPr="00A84AAA" w:rsidRDefault="00872B68"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SUPERVISOR</w:t>
            </w:r>
          </w:p>
        </w:tc>
        <w:tc>
          <w:tcPr>
            <w:tcW w:w="6804" w:type="dxa"/>
            <w:vAlign w:val="center"/>
          </w:tcPr>
          <w:p w14:paraId="3DAA9554" w14:textId="77777777" w:rsidR="00872B68" w:rsidRPr="00A84AAA" w:rsidRDefault="00583122" w:rsidP="00BC3E4A">
            <w:pPr>
              <w:tabs>
                <w:tab w:val="left" w:pos="801"/>
                <w:tab w:val="center" w:pos="4560"/>
              </w:tabs>
              <w:ind w:right="6"/>
              <w:jc w:val="both"/>
              <w:rPr>
                <w:rFonts w:ascii="Arial" w:hAnsi="Arial" w:cs="Arial"/>
                <w:b/>
                <w:bCs/>
                <w:color w:val="000000" w:themeColor="text1"/>
                <w:sz w:val="22"/>
                <w:szCs w:val="22"/>
                <w:lang w:eastAsia="es-ES"/>
              </w:rPr>
            </w:pPr>
            <w:r w:rsidRPr="00A84AAA">
              <w:rPr>
                <w:rFonts w:ascii="Arial" w:hAnsi="Arial" w:cs="Arial"/>
                <w:b/>
                <w:bCs/>
                <w:color w:val="000000" w:themeColor="text1"/>
                <w:sz w:val="22"/>
                <w:szCs w:val="22"/>
                <w:lang w:eastAsia="es-ES"/>
              </w:rPr>
              <w:t>ANGELA ANDREA GONZALEZ VILLA</w:t>
            </w:r>
          </w:p>
          <w:p w14:paraId="071ECE64" w14:textId="3199C85A" w:rsidR="00583122" w:rsidRPr="00A84AAA" w:rsidRDefault="00583122" w:rsidP="00BC3E4A">
            <w:pPr>
              <w:tabs>
                <w:tab w:val="left" w:pos="801"/>
                <w:tab w:val="center" w:pos="4560"/>
              </w:tabs>
              <w:ind w:right="6"/>
              <w:jc w:val="both"/>
              <w:rPr>
                <w:rFonts w:ascii="Arial" w:hAnsi="Arial" w:cs="Arial"/>
                <w:color w:val="000000" w:themeColor="text1"/>
                <w:sz w:val="22"/>
                <w:szCs w:val="22"/>
                <w:lang w:eastAsia="es-ES"/>
              </w:rPr>
            </w:pPr>
            <w:r w:rsidRPr="00A84AAA">
              <w:rPr>
                <w:rFonts w:ascii="Arial" w:hAnsi="Arial" w:cs="Arial"/>
                <w:color w:val="000000" w:themeColor="text1"/>
                <w:sz w:val="22"/>
                <w:szCs w:val="22"/>
                <w:lang w:eastAsia="es-ES"/>
              </w:rPr>
              <w:t>Secretaría de Planeación e Infraestructura</w:t>
            </w:r>
          </w:p>
        </w:tc>
      </w:tr>
      <w:tr w:rsidR="00B75236" w:rsidRPr="00BC3E4A" w14:paraId="7ADE7FBC" w14:textId="77777777" w:rsidTr="002675CD">
        <w:trPr>
          <w:trHeight w:val="20"/>
          <w:jc w:val="center"/>
        </w:trPr>
        <w:tc>
          <w:tcPr>
            <w:tcW w:w="3681" w:type="dxa"/>
            <w:vAlign w:val="center"/>
          </w:tcPr>
          <w:p w14:paraId="18C1B2C4"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NOMBRE DEL REPRESENTANTE LEGAL DEL CONTRATISTA</w:t>
            </w:r>
          </w:p>
        </w:tc>
        <w:tc>
          <w:tcPr>
            <w:tcW w:w="6804" w:type="dxa"/>
            <w:vAlign w:val="center"/>
          </w:tcPr>
          <w:p w14:paraId="59F3D926" w14:textId="0D7A3520" w:rsidR="00B75236" w:rsidRPr="00A84AAA" w:rsidRDefault="00E550BB" w:rsidP="00BC3E4A">
            <w:pPr>
              <w:tabs>
                <w:tab w:val="left" w:pos="801"/>
                <w:tab w:val="center" w:pos="4560"/>
              </w:tabs>
              <w:ind w:right="6"/>
              <w:jc w:val="both"/>
              <w:rPr>
                <w:rFonts w:ascii="Arial" w:hAnsi="Arial" w:cs="Arial"/>
                <w:color w:val="E36C0A"/>
                <w:sz w:val="22"/>
                <w:szCs w:val="22"/>
                <w:lang w:eastAsia="es-ES"/>
              </w:rPr>
            </w:pPr>
            <w:r w:rsidRPr="00A84AAA">
              <w:rPr>
                <w:rFonts w:ascii="Arial" w:hAnsi="Arial" w:cs="Arial"/>
                <w:color w:val="000000" w:themeColor="text1"/>
                <w:sz w:val="22"/>
                <w:szCs w:val="22"/>
                <w:lang w:eastAsia="es-ES"/>
              </w:rPr>
              <w:t>ROMUALDO ANGARITA SANTOS</w:t>
            </w:r>
            <w:r w:rsidR="005E29BF" w:rsidRPr="00A84AAA">
              <w:rPr>
                <w:rFonts w:ascii="Arial" w:hAnsi="Arial" w:cs="Arial"/>
                <w:color w:val="000000" w:themeColor="text1"/>
                <w:sz w:val="22"/>
                <w:szCs w:val="22"/>
                <w:lang w:eastAsia="es-ES"/>
              </w:rPr>
              <w:t xml:space="preserve"> </w:t>
            </w:r>
          </w:p>
        </w:tc>
      </w:tr>
      <w:tr w:rsidR="00B75236" w:rsidRPr="00BC3E4A" w14:paraId="34BDEAD8" w14:textId="77777777" w:rsidTr="002675CD">
        <w:trPr>
          <w:trHeight w:val="20"/>
          <w:jc w:val="center"/>
        </w:trPr>
        <w:tc>
          <w:tcPr>
            <w:tcW w:w="3681" w:type="dxa"/>
            <w:vAlign w:val="center"/>
          </w:tcPr>
          <w:p w14:paraId="44D755F1" w14:textId="77777777" w:rsidR="00B75236" w:rsidRPr="00A84AAA" w:rsidRDefault="00B75236" w:rsidP="00BC3E4A">
            <w:pPr>
              <w:tabs>
                <w:tab w:val="left" w:pos="801"/>
                <w:tab w:val="center" w:pos="4560"/>
              </w:tabs>
              <w:ind w:right="6"/>
              <w:jc w:val="both"/>
              <w:rPr>
                <w:rFonts w:ascii="Arial" w:hAnsi="Arial" w:cs="Arial"/>
                <w:b/>
                <w:sz w:val="22"/>
                <w:szCs w:val="22"/>
                <w:u w:val="single"/>
                <w:lang w:eastAsia="es-ES"/>
              </w:rPr>
            </w:pPr>
            <w:r w:rsidRPr="00A84AAA">
              <w:rPr>
                <w:rFonts w:ascii="Arial" w:hAnsi="Arial" w:cs="Arial"/>
                <w:b/>
                <w:sz w:val="22"/>
                <w:szCs w:val="22"/>
                <w:lang w:eastAsia="es-ES"/>
              </w:rPr>
              <w:t xml:space="preserve">NÚMERO DE IDENTIFICACIÓN DEL REPRESENTANTE LEGAL </w:t>
            </w:r>
          </w:p>
        </w:tc>
        <w:tc>
          <w:tcPr>
            <w:tcW w:w="6804" w:type="dxa"/>
            <w:vAlign w:val="center"/>
          </w:tcPr>
          <w:p w14:paraId="1408E821" w14:textId="3D8023C0" w:rsidR="00B75236" w:rsidRPr="00A84AAA" w:rsidRDefault="00E550BB" w:rsidP="00BC3E4A">
            <w:pPr>
              <w:tabs>
                <w:tab w:val="left" w:pos="801"/>
                <w:tab w:val="center" w:pos="4560"/>
              </w:tabs>
              <w:ind w:right="6"/>
              <w:jc w:val="both"/>
              <w:rPr>
                <w:rFonts w:ascii="Arial" w:hAnsi="Arial" w:cs="Arial"/>
                <w:color w:val="000000" w:themeColor="text1"/>
                <w:sz w:val="22"/>
                <w:szCs w:val="22"/>
                <w:lang w:eastAsia="es-ES"/>
              </w:rPr>
            </w:pPr>
            <w:r w:rsidRPr="00A84AAA">
              <w:rPr>
                <w:rFonts w:ascii="Arial" w:hAnsi="Arial" w:cs="Arial"/>
                <w:color w:val="000000" w:themeColor="text1"/>
                <w:sz w:val="22"/>
                <w:szCs w:val="22"/>
                <w:lang w:eastAsia="es-ES"/>
              </w:rPr>
              <w:t>1.121.196.240</w:t>
            </w:r>
          </w:p>
        </w:tc>
      </w:tr>
      <w:tr w:rsidR="00B75236" w:rsidRPr="00BC3E4A" w14:paraId="190DDFFB" w14:textId="77777777" w:rsidTr="002675CD">
        <w:trPr>
          <w:trHeight w:val="20"/>
          <w:jc w:val="center"/>
        </w:trPr>
        <w:tc>
          <w:tcPr>
            <w:tcW w:w="3681" w:type="dxa"/>
            <w:vAlign w:val="center"/>
          </w:tcPr>
          <w:p w14:paraId="74E7246D" w14:textId="77777777" w:rsidR="00B75236" w:rsidRPr="00A84AAA" w:rsidRDefault="00B75236" w:rsidP="00BC3E4A">
            <w:pPr>
              <w:tabs>
                <w:tab w:val="left" w:pos="801"/>
                <w:tab w:val="center" w:pos="4560"/>
              </w:tabs>
              <w:ind w:right="6"/>
              <w:jc w:val="both"/>
              <w:rPr>
                <w:rFonts w:ascii="Arial" w:hAnsi="Arial" w:cs="Arial"/>
                <w:b/>
                <w:sz w:val="22"/>
                <w:szCs w:val="22"/>
                <w:u w:val="single"/>
                <w:lang w:eastAsia="es-ES"/>
              </w:rPr>
            </w:pPr>
            <w:r w:rsidRPr="00A84AAA">
              <w:rPr>
                <w:rFonts w:ascii="Arial" w:hAnsi="Arial" w:cs="Arial"/>
                <w:b/>
                <w:sz w:val="22"/>
                <w:szCs w:val="22"/>
                <w:lang w:eastAsia="es-ES"/>
              </w:rPr>
              <w:t xml:space="preserve">VALOR INICIAL </w:t>
            </w:r>
          </w:p>
        </w:tc>
        <w:tc>
          <w:tcPr>
            <w:tcW w:w="6804" w:type="dxa"/>
            <w:vAlign w:val="center"/>
          </w:tcPr>
          <w:p w14:paraId="626D6022" w14:textId="609EFA66" w:rsidR="00B75236" w:rsidRPr="00A84AAA" w:rsidRDefault="00641C8E" w:rsidP="00BC3E4A">
            <w:pPr>
              <w:jc w:val="both"/>
              <w:rPr>
                <w:rFonts w:ascii="Arial" w:hAnsi="Arial" w:cs="Arial"/>
                <w:b/>
                <w:bCs/>
                <w:color w:val="000000"/>
                <w:sz w:val="22"/>
                <w:szCs w:val="22"/>
              </w:rPr>
            </w:pPr>
            <w:r w:rsidRPr="00641C8E">
              <w:rPr>
                <w:rFonts w:ascii="Arial" w:hAnsi="Arial" w:cs="Arial"/>
                <w:b/>
                <w:bCs/>
                <w:sz w:val="22"/>
                <w:szCs w:val="22"/>
              </w:rPr>
              <w:t>DOSCIENTOS NOVENTA Y OCHO MILLONES TRESCIENTOS QUINCE MIL TRESCIENTOS CATORCE PESOS CON CINCUENTA Y SIETE CENTAVOS ($298.315.314,57) M/CTE</w:t>
            </w:r>
          </w:p>
        </w:tc>
      </w:tr>
      <w:tr w:rsidR="00B75236" w:rsidRPr="00BC3E4A" w14:paraId="08E543DF" w14:textId="77777777" w:rsidTr="002675CD">
        <w:trPr>
          <w:trHeight w:val="20"/>
          <w:jc w:val="center"/>
        </w:trPr>
        <w:tc>
          <w:tcPr>
            <w:tcW w:w="3681" w:type="dxa"/>
            <w:vAlign w:val="center"/>
          </w:tcPr>
          <w:p w14:paraId="44565BAD" w14:textId="77777777" w:rsidR="00B75236" w:rsidRPr="00A84AAA" w:rsidRDefault="00B75236" w:rsidP="00BC3E4A">
            <w:pPr>
              <w:suppressAutoHyphens/>
              <w:overflowPunct w:val="0"/>
              <w:autoSpaceDE w:val="0"/>
              <w:autoSpaceDN w:val="0"/>
              <w:adjustRightInd w:val="0"/>
              <w:ind w:right="6"/>
              <w:jc w:val="both"/>
              <w:textAlignment w:val="baseline"/>
              <w:rPr>
                <w:rFonts w:ascii="Arial" w:eastAsia="Calibri" w:hAnsi="Arial" w:cs="Arial"/>
                <w:b/>
                <w:color w:val="FF0000"/>
                <w:spacing w:val="-3"/>
                <w:sz w:val="22"/>
                <w:szCs w:val="22"/>
              </w:rPr>
            </w:pPr>
            <w:r w:rsidRPr="00A84AAA">
              <w:rPr>
                <w:rFonts w:ascii="Arial" w:eastAsia="Calibri" w:hAnsi="Arial" w:cs="Arial"/>
                <w:b/>
                <w:spacing w:val="-3"/>
                <w:sz w:val="22"/>
                <w:szCs w:val="22"/>
              </w:rPr>
              <w:t>FORMA DE</w:t>
            </w:r>
            <w:r w:rsidRPr="00A84AAA">
              <w:rPr>
                <w:rFonts w:ascii="Arial" w:eastAsia="Calibri" w:hAnsi="Arial" w:cs="Arial"/>
                <w:b/>
                <w:color w:val="FF0000"/>
                <w:spacing w:val="-3"/>
                <w:sz w:val="22"/>
                <w:szCs w:val="22"/>
              </w:rPr>
              <w:t xml:space="preserve"> </w:t>
            </w:r>
            <w:r w:rsidRPr="00A84AAA">
              <w:rPr>
                <w:rFonts w:ascii="Arial" w:eastAsia="Calibri" w:hAnsi="Arial" w:cs="Arial"/>
                <w:b/>
                <w:spacing w:val="-3"/>
                <w:sz w:val="22"/>
                <w:szCs w:val="22"/>
              </w:rPr>
              <w:t>PAGO</w:t>
            </w:r>
          </w:p>
        </w:tc>
        <w:tc>
          <w:tcPr>
            <w:tcW w:w="6804" w:type="dxa"/>
            <w:vAlign w:val="center"/>
          </w:tcPr>
          <w:p w14:paraId="4007DE3B" w14:textId="02199BD6" w:rsidR="00B75236" w:rsidRPr="00A84AAA" w:rsidRDefault="005E29BF" w:rsidP="00BC3E4A">
            <w:pPr>
              <w:spacing w:afterLines="40" w:after="96"/>
              <w:contextualSpacing/>
              <w:jc w:val="both"/>
              <w:rPr>
                <w:rFonts w:ascii="Arial" w:hAnsi="Arial" w:cs="Arial"/>
                <w:sz w:val="22"/>
                <w:szCs w:val="22"/>
              </w:rPr>
            </w:pPr>
            <w:r w:rsidRPr="00A84AAA">
              <w:rPr>
                <w:rFonts w:ascii="Arial" w:hAnsi="Arial" w:cs="Arial"/>
                <w:sz w:val="22"/>
                <w:szCs w:val="22"/>
              </w:rPr>
              <w:t>N/A</w:t>
            </w:r>
            <w:r w:rsidR="000E5DF6" w:rsidRPr="00A84AAA">
              <w:rPr>
                <w:rFonts w:ascii="Arial" w:hAnsi="Arial" w:cs="Arial"/>
                <w:sz w:val="22"/>
                <w:szCs w:val="22"/>
              </w:rPr>
              <w:t xml:space="preserve"> </w:t>
            </w:r>
          </w:p>
        </w:tc>
      </w:tr>
      <w:tr w:rsidR="00B75236" w:rsidRPr="00BC3E4A" w14:paraId="0F537B74" w14:textId="77777777" w:rsidTr="002675CD">
        <w:trPr>
          <w:trHeight w:val="20"/>
          <w:jc w:val="center"/>
        </w:trPr>
        <w:tc>
          <w:tcPr>
            <w:tcW w:w="3681" w:type="dxa"/>
            <w:vAlign w:val="center"/>
          </w:tcPr>
          <w:p w14:paraId="5E696B98"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PLAZO INICIAL</w:t>
            </w:r>
          </w:p>
        </w:tc>
        <w:tc>
          <w:tcPr>
            <w:tcW w:w="6804" w:type="dxa"/>
            <w:vAlign w:val="center"/>
          </w:tcPr>
          <w:p w14:paraId="0D519F28" w14:textId="0FED7800" w:rsidR="00B75236" w:rsidRPr="00A84AAA" w:rsidRDefault="00641C8E" w:rsidP="00BC3E4A">
            <w:pPr>
              <w:tabs>
                <w:tab w:val="left" w:pos="801"/>
              </w:tabs>
              <w:ind w:right="6"/>
              <w:jc w:val="both"/>
              <w:rPr>
                <w:rFonts w:ascii="Arial" w:hAnsi="Arial" w:cs="Arial"/>
                <w:bCs/>
                <w:sz w:val="22"/>
                <w:szCs w:val="22"/>
                <w:lang w:eastAsia="es-ES"/>
              </w:rPr>
            </w:pPr>
            <w:r w:rsidRPr="00641C8E">
              <w:rPr>
                <w:rFonts w:ascii="Arial" w:hAnsi="Arial" w:cs="Arial"/>
                <w:bCs/>
                <w:sz w:val="22"/>
                <w:szCs w:val="22"/>
                <w:lang w:eastAsia="es-ES"/>
              </w:rPr>
              <w:t>El plazo de duración del contrato corresponde a la vigencia 2026.</w:t>
            </w:r>
          </w:p>
        </w:tc>
      </w:tr>
      <w:tr w:rsidR="00152FD4" w:rsidRPr="00BC3E4A" w14:paraId="72EB40E7" w14:textId="77777777" w:rsidTr="0037090C">
        <w:trPr>
          <w:trHeight w:val="267"/>
          <w:jc w:val="center"/>
        </w:trPr>
        <w:tc>
          <w:tcPr>
            <w:tcW w:w="3681" w:type="dxa"/>
            <w:vAlign w:val="center"/>
          </w:tcPr>
          <w:p w14:paraId="4B4A36F1" w14:textId="1B47CD4E" w:rsidR="00152FD4" w:rsidRPr="00A84AAA" w:rsidRDefault="00152FD4"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 xml:space="preserve">Fecha de suscripción </w:t>
            </w:r>
          </w:p>
        </w:tc>
        <w:tc>
          <w:tcPr>
            <w:tcW w:w="6804" w:type="dxa"/>
            <w:vAlign w:val="center"/>
          </w:tcPr>
          <w:p w14:paraId="792A9D8E" w14:textId="39170283" w:rsidR="00152FD4" w:rsidRPr="00A84AAA" w:rsidRDefault="005E29BF" w:rsidP="00BC3E4A">
            <w:pPr>
              <w:tabs>
                <w:tab w:val="left" w:pos="801"/>
              </w:tabs>
              <w:ind w:right="6"/>
              <w:jc w:val="both"/>
              <w:rPr>
                <w:rFonts w:ascii="Arial" w:hAnsi="Arial" w:cs="Arial"/>
                <w:bCs/>
                <w:sz w:val="22"/>
                <w:szCs w:val="22"/>
                <w:lang w:eastAsia="es-ES"/>
              </w:rPr>
            </w:pPr>
            <w:r w:rsidRPr="00A84AAA">
              <w:rPr>
                <w:rFonts w:ascii="Arial" w:hAnsi="Arial" w:cs="Arial"/>
                <w:bCs/>
                <w:sz w:val="22"/>
                <w:szCs w:val="22"/>
                <w:lang w:eastAsia="es-ES"/>
              </w:rPr>
              <w:t>7</w:t>
            </w:r>
            <w:r w:rsidR="00750176" w:rsidRPr="00A84AAA">
              <w:rPr>
                <w:rFonts w:ascii="Arial" w:hAnsi="Arial" w:cs="Arial"/>
                <w:bCs/>
                <w:sz w:val="22"/>
                <w:szCs w:val="22"/>
                <w:lang w:eastAsia="es-ES"/>
              </w:rPr>
              <w:t xml:space="preserve"> </w:t>
            </w:r>
            <w:r w:rsidRPr="00A84AAA">
              <w:rPr>
                <w:rFonts w:ascii="Arial" w:hAnsi="Arial" w:cs="Arial"/>
                <w:bCs/>
                <w:sz w:val="22"/>
                <w:szCs w:val="22"/>
                <w:lang w:eastAsia="es-ES"/>
              </w:rPr>
              <w:t>DE NOVIE</w:t>
            </w:r>
            <w:r w:rsidR="00750176" w:rsidRPr="00A84AAA">
              <w:rPr>
                <w:rFonts w:ascii="Arial" w:hAnsi="Arial" w:cs="Arial"/>
                <w:bCs/>
                <w:sz w:val="22"/>
                <w:szCs w:val="22"/>
                <w:lang w:eastAsia="es-ES"/>
              </w:rPr>
              <w:t>MBRE 2025</w:t>
            </w:r>
          </w:p>
        </w:tc>
      </w:tr>
      <w:tr w:rsidR="002E04C1" w:rsidRPr="00BC3E4A" w14:paraId="031865E4" w14:textId="77777777" w:rsidTr="002675CD">
        <w:trPr>
          <w:trHeight w:val="340"/>
          <w:jc w:val="center"/>
        </w:trPr>
        <w:tc>
          <w:tcPr>
            <w:tcW w:w="10485" w:type="dxa"/>
            <w:gridSpan w:val="2"/>
            <w:vAlign w:val="center"/>
          </w:tcPr>
          <w:p w14:paraId="78918E98" w14:textId="14ACA0FC" w:rsidR="002E04C1" w:rsidRPr="00A84AAA" w:rsidRDefault="002E04C1" w:rsidP="00BC3E4A">
            <w:pPr>
              <w:tabs>
                <w:tab w:val="left" w:pos="801"/>
              </w:tabs>
              <w:ind w:right="6"/>
              <w:jc w:val="both"/>
              <w:rPr>
                <w:rFonts w:ascii="Arial" w:hAnsi="Arial" w:cs="Arial"/>
                <w:b/>
                <w:sz w:val="22"/>
                <w:szCs w:val="22"/>
              </w:rPr>
            </w:pPr>
            <w:r w:rsidRPr="00A84AAA">
              <w:rPr>
                <w:rFonts w:ascii="Arial" w:hAnsi="Arial" w:cs="Arial"/>
                <w:b/>
                <w:sz w:val="22"/>
                <w:szCs w:val="22"/>
              </w:rPr>
              <w:t>DESCRIPCION DE LA NECESIDAD</w:t>
            </w:r>
          </w:p>
        </w:tc>
      </w:tr>
      <w:tr w:rsidR="002E04C1" w:rsidRPr="00BC3E4A" w14:paraId="3A3F417F" w14:textId="77777777" w:rsidTr="0037090C">
        <w:trPr>
          <w:trHeight w:val="2268"/>
          <w:jc w:val="center"/>
        </w:trPr>
        <w:tc>
          <w:tcPr>
            <w:tcW w:w="10485" w:type="dxa"/>
            <w:gridSpan w:val="2"/>
            <w:vAlign w:val="center"/>
          </w:tcPr>
          <w:p w14:paraId="35108299" w14:textId="405915EF"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lastRenderedPageBreak/>
              <w:t>ASPECTOS LEGALES</w:t>
            </w:r>
          </w:p>
          <w:p w14:paraId="1429C6AF" w14:textId="77777777" w:rsidR="00641C8E" w:rsidRPr="00641C8E" w:rsidRDefault="00641C8E" w:rsidP="00641C8E">
            <w:pPr>
              <w:pStyle w:val="NormalWeb"/>
              <w:rPr>
                <w:rFonts w:ascii="Arial" w:hAnsi="Arial" w:cs="Arial"/>
                <w:sz w:val="22"/>
                <w:szCs w:val="22"/>
                <w:lang w:val="es-ES" w:eastAsia="es-ES"/>
              </w:rPr>
            </w:pPr>
            <w:r w:rsidRPr="00641C8E">
              <w:rPr>
                <w:rFonts w:ascii="Arial" w:hAnsi="Arial" w:cs="Arial"/>
                <w:sz w:val="22"/>
                <w:szCs w:val="22"/>
                <w:lang w:val="es-ES" w:eastAsia="es-ES"/>
              </w:rPr>
              <w:t>De conformidad con lo establecido en el artículo 83 de la Ley 715 de 2001, el contrato de administración de los recursos de la Asignación Especial del Sistema General de Participaciones para Resguardos Indígenas (AESGPRI) debe suscribirse antes del 31 de diciembre de cada vigencia fiscal. En razón de ello, el contrato se celebra con base en la información presupuestal disponible al momento de su suscripción.</w:t>
            </w:r>
          </w:p>
          <w:p w14:paraId="21B7D80E" w14:textId="77777777" w:rsidR="00641C8E" w:rsidRPr="00641C8E" w:rsidRDefault="00641C8E" w:rsidP="00641C8E">
            <w:pPr>
              <w:pStyle w:val="NormalWeb"/>
              <w:rPr>
                <w:rFonts w:ascii="Arial" w:hAnsi="Arial" w:cs="Arial"/>
                <w:sz w:val="22"/>
                <w:szCs w:val="22"/>
                <w:lang w:val="es-ES" w:eastAsia="es-ES"/>
              </w:rPr>
            </w:pPr>
            <w:r w:rsidRPr="00641C8E">
              <w:rPr>
                <w:rFonts w:ascii="Arial" w:hAnsi="Arial" w:cs="Arial"/>
                <w:sz w:val="22"/>
                <w:szCs w:val="22"/>
                <w:lang w:val="es-ES" w:eastAsia="es-ES"/>
              </w:rPr>
              <w:t>No obstante, la distribución definitiva de los recursos correspondientes a la Asignación Especial del Sistema General de Participaciones para Resguardos Indígenas, incluida la última doceava, se incorpora posteriormente mediante los actos administrativos expedidos para tal fin. En el presente caso, mediante el Decreto Municipal No. 0022 de 2026 se incorporaron al presupuesto municipal los recursos correspondientes a la última doceava, lo cual generó una diferencia entre el valor inicialmente pactado en el contrato de administración y el valor definitivo asignado al Resguardo Indígena de Arara.</w:t>
            </w:r>
          </w:p>
          <w:p w14:paraId="61E8FA51" w14:textId="009A9775" w:rsidR="00E75605" w:rsidRPr="00A84AAA" w:rsidRDefault="00641C8E" w:rsidP="00641C8E">
            <w:pPr>
              <w:pStyle w:val="NormalWeb"/>
              <w:rPr>
                <w:rFonts w:ascii="Arial" w:hAnsi="Arial" w:cs="Arial"/>
                <w:sz w:val="22"/>
                <w:szCs w:val="22"/>
                <w:lang w:val="es-ES" w:eastAsia="es-ES"/>
              </w:rPr>
            </w:pPr>
            <w:r w:rsidRPr="00641C8E">
              <w:rPr>
                <w:rFonts w:ascii="Arial" w:hAnsi="Arial" w:cs="Arial"/>
                <w:sz w:val="22"/>
                <w:szCs w:val="22"/>
                <w:lang w:val="es-ES" w:eastAsia="es-ES"/>
              </w:rPr>
              <w:t>En atención a lo anterior, y teniendo en cuenta que la destinación de los recursos de la AESGPRI corresponde a las decisiones adoptadas por las autoridades del Resguardo Indígena en ejercicio de su autonomía y conforme al proceso de concertación adelantado con la comunidad, se realizaron las respectivas reuniones para definir la asignación de los recursos adicionales incorporados mediante el Decreto Municipal No. 0022 de 2026. Como resultado de dicho proceso, se determinó la distribución de estos recursos entre los proyectos priorizados por el Resguardo, de conformidad con el acta de concertación que hace parte integral del presente trámite, así</w:t>
            </w:r>
            <w:r w:rsidR="00E75605" w:rsidRPr="00A84AAA">
              <w:rPr>
                <w:rFonts w:ascii="Arial" w:hAnsi="Arial" w:cs="Arial"/>
                <w:sz w:val="22"/>
                <w:szCs w:val="22"/>
                <w:lang w:val="es-ES" w:eastAsia="es-ES"/>
              </w:rPr>
              <w:t>:</w:t>
            </w:r>
          </w:p>
          <w:tbl>
            <w:tblPr>
              <w:tblStyle w:val="Tablaconcuadrcula"/>
              <w:tblW w:w="0" w:type="auto"/>
              <w:tblLook w:val="04A0" w:firstRow="1" w:lastRow="0" w:firstColumn="1" w:lastColumn="0" w:noHBand="0" w:noVBand="1"/>
            </w:tblPr>
            <w:tblGrid>
              <w:gridCol w:w="1586"/>
              <w:gridCol w:w="1202"/>
              <w:gridCol w:w="4152"/>
              <w:gridCol w:w="1562"/>
              <w:gridCol w:w="1757"/>
            </w:tblGrid>
            <w:tr w:rsidR="00936DF5" w:rsidRPr="00A84AAA" w14:paraId="1CE99BC9" w14:textId="77777777" w:rsidTr="00C37B67">
              <w:tc>
                <w:tcPr>
                  <w:tcW w:w="1441" w:type="dxa"/>
                </w:tcPr>
                <w:p w14:paraId="16D694CD" w14:textId="5600CEF9"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Acta de concertación No.</w:t>
                  </w:r>
                </w:p>
              </w:tc>
              <w:tc>
                <w:tcPr>
                  <w:tcW w:w="1202" w:type="dxa"/>
                </w:tcPr>
                <w:p w14:paraId="4117466D" w14:textId="433B0EF8"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fecha</w:t>
                  </w:r>
                </w:p>
              </w:tc>
              <w:tc>
                <w:tcPr>
                  <w:tcW w:w="4320" w:type="dxa"/>
                </w:tcPr>
                <w:p w14:paraId="34F5A827" w14:textId="7F1CDF90"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Proyecto(s) beneficiado(o)</w:t>
                  </w:r>
                </w:p>
              </w:tc>
              <w:tc>
                <w:tcPr>
                  <w:tcW w:w="1559" w:type="dxa"/>
                </w:tcPr>
                <w:p w14:paraId="4F40B0DD" w14:textId="2763FC1A"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Valor asignado ($)</w:t>
                  </w:r>
                </w:p>
              </w:tc>
              <w:tc>
                <w:tcPr>
                  <w:tcW w:w="1737" w:type="dxa"/>
                </w:tcPr>
                <w:p w14:paraId="7FCE002C" w14:textId="72930BBD"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observaciones</w:t>
                  </w:r>
                </w:p>
              </w:tc>
            </w:tr>
            <w:tr w:rsidR="00936DF5" w:rsidRPr="00A84AAA" w14:paraId="77842F40" w14:textId="77777777" w:rsidTr="00C37B67">
              <w:tc>
                <w:tcPr>
                  <w:tcW w:w="1441" w:type="dxa"/>
                  <w:vMerge w:val="restart"/>
                </w:tcPr>
                <w:p w14:paraId="7A5453FC" w14:textId="77777777" w:rsidR="00936DF5" w:rsidRPr="00A84AAA" w:rsidRDefault="00936DF5" w:rsidP="00E75605">
                  <w:pPr>
                    <w:pStyle w:val="NormalWeb"/>
                    <w:rPr>
                      <w:rFonts w:ascii="Arial" w:hAnsi="Arial" w:cs="Arial"/>
                      <w:sz w:val="22"/>
                      <w:szCs w:val="22"/>
                      <w:lang w:val="es-ES" w:eastAsia="es-ES"/>
                    </w:rPr>
                  </w:pPr>
                </w:p>
                <w:p w14:paraId="3C84E20D" w14:textId="77777777" w:rsidR="00936DF5" w:rsidRPr="00A84AAA" w:rsidRDefault="00936DF5" w:rsidP="00E75605">
                  <w:pPr>
                    <w:pStyle w:val="NormalWeb"/>
                    <w:rPr>
                      <w:rFonts w:ascii="Arial" w:hAnsi="Arial" w:cs="Arial"/>
                      <w:sz w:val="22"/>
                      <w:szCs w:val="22"/>
                      <w:lang w:val="es-ES" w:eastAsia="es-ES"/>
                    </w:rPr>
                  </w:pPr>
                </w:p>
                <w:p w14:paraId="5ED495AA" w14:textId="77777777" w:rsidR="00936DF5" w:rsidRPr="00A84AAA" w:rsidRDefault="00936DF5" w:rsidP="00E75605">
                  <w:pPr>
                    <w:pStyle w:val="NormalWeb"/>
                    <w:rPr>
                      <w:rFonts w:ascii="Arial" w:hAnsi="Arial" w:cs="Arial"/>
                      <w:sz w:val="22"/>
                      <w:szCs w:val="22"/>
                      <w:lang w:val="es-ES" w:eastAsia="es-ES"/>
                    </w:rPr>
                  </w:pPr>
                </w:p>
                <w:p w14:paraId="3C8229C7" w14:textId="77777777" w:rsidR="00936DF5" w:rsidRPr="00A84AAA" w:rsidRDefault="00936DF5" w:rsidP="00E75605">
                  <w:pPr>
                    <w:pStyle w:val="NormalWeb"/>
                    <w:rPr>
                      <w:rFonts w:ascii="Arial" w:hAnsi="Arial" w:cs="Arial"/>
                      <w:sz w:val="22"/>
                      <w:szCs w:val="22"/>
                      <w:lang w:val="es-ES" w:eastAsia="es-ES"/>
                    </w:rPr>
                  </w:pPr>
                </w:p>
                <w:p w14:paraId="7F91C288" w14:textId="77777777" w:rsidR="00936DF5" w:rsidRPr="00A84AAA" w:rsidRDefault="00936DF5" w:rsidP="00E75605">
                  <w:pPr>
                    <w:pStyle w:val="NormalWeb"/>
                    <w:rPr>
                      <w:rFonts w:ascii="Arial" w:hAnsi="Arial" w:cs="Arial"/>
                      <w:sz w:val="22"/>
                      <w:szCs w:val="22"/>
                      <w:lang w:val="es-ES" w:eastAsia="es-ES"/>
                    </w:rPr>
                  </w:pPr>
                </w:p>
                <w:p w14:paraId="490A34FA" w14:textId="68898A76"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01</w:t>
                  </w:r>
                </w:p>
              </w:tc>
              <w:tc>
                <w:tcPr>
                  <w:tcW w:w="1202" w:type="dxa"/>
                  <w:vMerge w:val="restart"/>
                </w:tcPr>
                <w:p w14:paraId="6BBDBF37" w14:textId="77777777" w:rsidR="00936DF5" w:rsidRPr="00A84AAA" w:rsidRDefault="00936DF5" w:rsidP="00E75605">
                  <w:pPr>
                    <w:pStyle w:val="NormalWeb"/>
                    <w:rPr>
                      <w:rFonts w:ascii="Arial" w:hAnsi="Arial" w:cs="Arial"/>
                      <w:sz w:val="22"/>
                      <w:szCs w:val="22"/>
                      <w:lang w:val="es-ES" w:eastAsia="es-ES"/>
                    </w:rPr>
                  </w:pPr>
                </w:p>
                <w:p w14:paraId="46DB06F5" w14:textId="77777777" w:rsidR="00936DF5" w:rsidRPr="00A84AAA" w:rsidRDefault="00936DF5" w:rsidP="00E75605">
                  <w:pPr>
                    <w:pStyle w:val="NormalWeb"/>
                    <w:rPr>
                      <w:rFonts w:ascii="Arial" w:hAnsi="Arial" w:cs="Arial"/>
                      <w:sz w:val="22"/>
                      <w:szCs w:val="22"/>
                      <w:lang w:val="es-ES" w:eastAsia="es-ES"/>
                    </w:rPr>
                  </w:pPr>
                </w:p>
                <w:p w14:paraId="281C48D2" w14:textId="77777777" w:rsidR="00936DF5" w:rsidRPr="00A84AAA" w:rsidRDefault="00936DF5" w:rsidP="00E75605">
                  <w:pPr>
                    <w:pStyle w:val="NormalWeb"/>
                    <w:rPr>
                      <w:rFonts w:ascii="Arial" w:hAnsi="Arial" w:cs="Arial"/>
                      <w:sz w:val="22"/>
                      <w:szCs w:val="22"/>
                      <w:lang w:val="es-ES" w:eastAsia="es-ES"/>
                    </w:rPr>
                  </w:pPr>
                </w:p>
                <w:p w14:paraId="2543FAB5" w14:textId="77777777" w:rsidR="00936DF5" w:rsidRPr="00A84AAA" w:rsidRDefault="00936DF5" w:rsidP="00E75605">
                  <w:pPr>
                    <w:pStyle w:val="NormalWeb"/>
                    <w:rPr>
                      <w:rFonts w:ascii="Arial" w:hAnsi="Arial" w:cs="Arial"/>
                      <w:sz w:val="22"/>
                      <w:szCs w:val="22"/>
                      <w:lang w:val="es-ES" w:eastAsia="es-ES"/>
                    </w:rPr>
                  </w:pPr>
                </w:p>
                <w:p w14:paraId="5AD62E56" w14:textId="77777777" w:rsidR="00936DF5" w:rsidRPr="00A84AAA" w:rsidRDefault="00936DF5" w:rsidP="00E75605">
                  <w:pPr>
                    <w:pStyle w:val="NormalWeb"/>
                    <w:rPr>
                      <w:rFonts w:ascii="Arial" w:hAnsi="Arial" w:cs="Arial"/>
                      <w:sz w:val="22"/>
                      <w:szCs w:val="22"/>
                      <w:lang w:val="es-ES" w:eastAsia="es-ES"/>
                    </w:rPr>
                  </w:pPr>
                </w:p>
                <w:p w14:paraId="279F3530" w14:textId="65BC7B3F"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1/04/2026</w:t>
                  </w:r>
                </w:p>
              </w:tc>
              <w:tc>
                <w:tcPr>
                  <w:tcW w:w="4320" w:type="dxa"/>
                </w:tcPr>
                <w:p w14:paraId="21C8282A" w14:textId="70CE44D2"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Mejoramiento y/o remodelación del puesto de salud “Daweépata charatü arü” con enfoque diferencial en mampostería del Resguardo Indígena de Arara del Municipio de Leticia - Amazonas</w:t>
                  </w:r>
                </w:p>
              </w:tc>
              <w:tc>
                <w:tcPr>
                  <w:tcW w:w="1559" w:type="dxa"/>
                </w:tcPr>
                <w:p w14:paraId="16B98FCD" w14:textId="64254F74"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$160.012.300</w:t>
                  </w:r>
                </w:p>
              </w:tc>
              <w:tc>
                <w:tcPr>
                  <w:tcW w:w="1737" w:type="dxa"/>
                </w:tcPr>
                <w:p w14:paraId="67CE7C51" w14:textId="66F70A23"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2025</w:t>
                  </w:r>
                </w:p>
              </w:tc>
            </w:tr>
            <w:tr w:rsidR="00936DF5" w:rsidRPr="00A84AAA" w14:paraId="684C9590" w14:textId="77777777" w:rsidTr="00C37B67">
              <w:tc>
                <w:tcPr>
                  <w:tcW w:w="1441" w:type="dxa"/>
                  <w:vMerge/>
                </w:tcPr>
                <w:p w14:paraId="2515A5CF" w14:textId="3445D3E3" w:rsidR="00936DF5" w:rsidRPr="00A84AAA" w:rsidRDefault="00936DF5" w:rsidP="00E75605">
                  <w:pPr>
                    <w:pStyle w:val="NormalWeb"/>
                    <w:rPr>
                      <w:rFonts w:ascii="Arial" w:hAnsi="Arial" w:cs="Arial"/>
                      <w:sz w:val="22"/>
                      <w:szCs w:val="22"/>
                      <w:lang w:val="es-ES" w:eastAsia="es-ES"/>
                    </w:rPr>
                  </w:pPr>
                </w:p>
              </w:tc>
              <w:tc>
                <w:tcPr>
                  <w:tcW w:w="1202" w:type="dxa"/>
                  <w:vMerge/>
                </w:tcPr>
                <w:p w14:paraId="4A86BDE8" w14:textId="77777777" w:rsidR="00936DF5" w:rsidRPr="00A84AAA" w:rsidRDefault="00936DF5" w:rsidP="00E75605">
                  <w:pPr>
                    <w:pStyle w:val="NormalWeb"/>
                    <w:rPr>
                      <w:rFonts w:ascii="Arial" w:hAnsi="Arial" w:cs="Arial"/>
                      <w:sz w:val="22"/>
                      <w:szCs w:val="22"/>
                      <w:lang w:val="es-ES" w:eastAsia="es-ES"/>
                    </w:rPr>
                  </w:pPr>
                </w:p>
              </w:tc>
              <w:tc>
                <w:tcPr>
                  <w:tcW w:w="4320" w:type="dxa"/>
                </w:tcPr>
                <w:p w14:paraId="2E30409A" w14:textId="73A67D9B"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Modernización de las plantas de tratamiento para agua potables y la ampliación de la red de distribución de agua para las nuevas viviendas en la comunidad de Arara del Municipio de Leticia – Amazonas.</w:t>
                  </w:r>
                </w:p>
              </w:tc>
              <w:tc>
                <w:tcPr>
                  <w:tcW w:w="1559" w:type="dxa"/>
                </w:tcPr>
                <w:p w14:paraId="0C2B2D30" w14:textId="62E4B9B5"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$130.000.000</w:t>
                  </w:r>
                </w:p>
              </w:tc>
              <w:tc>
                <w:tcPr>
                  <w:tcW w:w="1737" w:type="dxa"/>
                </w:tcPr>
                <w:p w14:paraId="6F714AB9" w14:textId="26BEA576"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2026</w:t>
                  </w:r>
                </w:p>
              </w:tc>
            </w:tr>
            <w:tr w:rsidR="00936DF5" w:rsidRPr="00A84AAA" w14:paraId="4B343C5C" w14:textId="77777777" w:rsidTr="00C37B67">
              <w:tc>
                <w:tcPr>
                  <w:tcW w:w="1441" w:type="dxa"/>
                  <w:vMerge/>
                </w:tcPr>
                <w:p w14:paraId="5D12A6FA" w14:textId="77777777" w:rsidR="00936DF5" w:rsidRPr="00A84AAA" w:rsidRDefault="00936DF5" w:rsidP="00E75605">
                  <w:pPr>
                    <w:pStyle w:val="NormalWeb"/>
                    <w:rPr>
                      <w:rFonts w:ascii="Arial" w:hAnsi="Arial" w:cs="Arial"/>
                      <w:sz w:val="22"/>
                      <w:szCs w:val="22"/>
                      <w:lang w:val="es-ES" w:eastAsia="es-ES"/>
                    </w:rPr>
                  </w:pPr>
                </w:p>
              </w:tc>
              <w:tc>
                <w:tcPr>
                  <w:tcW w:w="1202" w:type="dxa"/>
                  <w:vMerge/>
                </w:tcPr>
                <w:p w14:paraId="2F9CB3B7" w14:textId="77777777" w:rsidR="00936DF5" w:rsidRPr="00A84AAA" w:rsidRDefault="00936DF5" w:rsidP="00E75605">
                  <w:pPr>
                    <w:pStyle w:val="NormalWeb"/>
                    <w:rPr>
                      <w:rFonts w:ascii="Arial" w:hAnsi="Arial" w:cs="Arial"/>
                      <w:sz w:val="22"/>
                      <w:szCs w:val="22"/>
                      <w:lang w:val="es-ES" w:eastAsia="es-ES"/>
                    </w:rPr>
                  </w:pPr>
                </w:p>
              </w:tc>
              <w:tc>
                <w:tcPr>
                  <w:tcW w:w="4320" w:type="dxa"/>
                </w:tcPr>
                <w:p w14:paraId="29A746BA" w14:textId="10D54AE0"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Mejoramiento y adecuación del cerramiento de la institución educativo San Juan Bautista de la Salle del Resguardo Indígena de Arara del Municipio de Leticia - Amazonas</w:t>
                  </w:r>
                </w:p>
              </w:tc>
              <w:tc>
                <w:tcPr>
                  <w:tcW w:w="1559" w:type="dxa"/>
                </w:tcPr>
                <w:p w14:paraId="11511FD8" w14:textId="359D6AEB"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$100.000.000</w:t>
                  </w:r>
                </w:p>
              </w:tc>
              <w:tc>
                <w:tcPr>
                  <w:tcW w:w="1737" w:type="dxa"/>
                </w:tcPr>
                <w:p w14:paraId="703F65E0" w14:textId="70023757"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2026</w:t>
                  </w:r>
                </w:p>
              </w:tc>
            </w:tr>
            <w:tr w:rsidR="00936DF5" w:rsidRPr="00A84AAA" w14:paraId="3AF17847" w14:textId="77777777" w:rsidTr="00C37B67">
              <w:tc>
                <w:tcPr>
                  <w:tcW w:w="1441" w:type="dxa"/>
                  <w:vMerge/>
                </w:tcPr>
                <w:p w14:paraId="6E990016" w14:textId="77777777" w:rsidR="00936DF5" w:rsidRPr="00A84AAA" w:rsidRDefault="00936DF5" w:rsidP="00E75605">
                  <w:pPr>
                    <w:pStyle w:val="NormalWeb"/>
                    <w:rPr>
                      <w:rFonts w:ascii="Arial" w:hAnsi="Arial" w:cs="Arial"/>
                      <w:sz w:val="22"/>
                      <w:szCs w:val="22"/>
                      <w:lang w:val="es-ES" w:eastAsia="es-ES"/>
                    </w:rPr>
                  </w:pPr>
                </w:p>
              </w:tc>
              <w:tc>
                <w:tcPr>
                  <w:tcW w:w="1202" w:type="dxa"/>
                  <w:vMerge/>
                </w:tcPr>
                <w:p w14:paraId="7EA55063" w14:textId="77777777" w:rsidR="00936DF5" w:rsidRPr="00A84AAA" w:rsidRDefault="00936DF5" w:rsidP="00E75605">
                  <w:pPr>
                    <w:pStyle w:val="NormalWeb"/>
                    <w:rPr>
                      <w:rFonts w:ascii="Arial" w:hAnsi="Arial" w:cs="Arial"/>
                      <w:sz w:val="22"/>
                      <w:szCs w:val="22"/>
                      <w:lang w:val="es-ES" w:eastAsia="es-ES"/>
                    </w:rPr>
                  </w:pPr>
                </w:p>
              </w:tc>
              <w:tc>
                <w:tcPr>
                  <w:tcW w:w="4320" w:type="dxa"/>
                </w:tcPr>
                <w:p w14:paraId="2709E4AC" w14:textId="00B76DD1"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Apertura de trocha y señalización de limites territoriales de la nueva ampliación del Resguardo Indígena de Arara de la jurisdicción del Municipio de Leticia – Amazonas.</w:t>
                  </w:r>
                </w:p>
              </w:tc>
              <w:tc>
                <w:tcPr>
                  <w:tcW w:w="1559" w:type="dxa"/>
                </w:tcPr>
                <w:p w14:paraId="419653F4" w14:textId="618FDD29"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$60.000.000</w:t>
                  </w:r>
                </w:p>
              </w:tc>
              <w:tc>
                <w:tcPr>
                  <w:tcW w:w="1737" w:type="dxa"/>
                </w:tcPr>
                <w:p w14:paraId="3F1F9DB1" w14:textId="201201E3"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2026</w:t>
                  </w:r>
                </w:p>
              </w:tc>
            </w:tr>
            <w:tr w:rsidR="00936DF5" w:rsidRPr="00A84AAA" w14:paraId="5388425C" w14:textId="77777777" w:rsidTr="00C37B67">
              <w:tc>
                <w:tcPr>
                  <w:tcW w:w="1441" w:type="dxa"/>
                  <w:vMerge/>
                </w:tcPr>
                <w:p w14:paraId="623CF032" w14:textId="77777777" w:rsidR="00936DF5" w:rsidRPr="00A84AAA" w:rsidRDefault="00936DF5" w:rsidP="00E75605">
                  <w:pPr>
                    <w:pStyle w:val="NormalWeb"/>
                    <w:rPr>
                      <w:rFonts w:ascii="Arial" w:hAnsi="Arial" w:cs="Arial"/>
                      <w:sz w:val="22"/>
                      <w:szCs w:val="22"/>
                      <w:lang w:val="es-ES" w:eastAsia="es-ES"/>
                    </w:rPr>
                  </w:pPr>
                </w:p>
              </w:tc>
              <w:tc>
                <w:tcPr>
                  <w:tcW w:w="1202" w:type="dxa"/>
                  <w:vMerge/>
                </w:tcPr>
                <w:p w14:paraId="56D7AAB2" w14:textId="77777777" w:rsidR="00936DF5" w:rsidRPr="00A84AAA" w:rsidRDefault="00936DF5" w:rsidP="00E75605">
                  <w:pPr>
                    <w:pStyle w:val="NormalWeb"/>
                    <w:rPr>
                      <w:rFonts w:ascii="Arial" w:hAnsi="Arial" w:cs="Arial"/>
                      <w:sz w:val="22"/>
                      <w:szCs w:val="22"/>
                      <w:lang w:val="es-ES" w:eastAsia="es-ES"/>
                    </w:rPr>
                  </w:pPr>
                </w:p>
              </w:tc>
              <w:tc>
                <w:tcPr>
                  <w:tcW w:w="4320" w:type="dxa"/>
                </w:tcPr>
                <w:p w14:paraId="2ABC4429" w14:textId="500B9656"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Fortalecimiento del gobierno propio y los procesos de desarrollo comunitario mediante practicas ancestrales del Resguardo Indígena Arara del Municipio de Leticia – Amazonas.</w:t>
                  </w:r>
                </w:p>
              </w:tc>
              <w:tc>
                <w:tcPr>
                  <w:tcW w:w="1559" w:type="dxa"/>
                </w:tcPr>
                <w:p w14:paraId="138F960A" w14:textId="287A5A68"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$32.737.512</w:t>
                  </w:r>
                </w:p>
              </w:tc>
              <w:tc>
                <w:tcPr>
                  <w:tcW w:w="1737" w:type="dxa"/>
                </w:tcPr>
                <w:p w14:paraId="067BB981" w14:textId="6DDF2FEA"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2026</w:t>
                  </w:r>
                </w:p>
              </w:tc>
            </w:tr>
            <w:tr w:rsidR="0082374D" w:rsidRPr="00A84AAA" w14:paraId="5601941E" w14:textId="77777777" w:rsidTr="00D0634A">
              <w:tc>
                <w:tcPr>
                  <w:tcW w:w="6963" w:type="dxa"/>
                  <w:gridSpan w:val="3"/>
                </w:tcPr>
                <w:p w14:paraId="5783B498" w14:textId="7237B60A" w:rsidR="0082374D" w:rsidRPr="00A84AAA" w:rsidRDefault="0082374D" w:rsidP="00E75605">
                  <w:pPr>
                    <w:pStyle w:val="NormalWeb"/>
                    <w:rPr>
                      <w:rFonts w:ascii="Arial" w:hAnsi="Arial" w:cs="Arial"/>
                      <w:b/>
                      <w:sz w:val="22"/>
                      <w:szCs w:val="22"/>
                      <w:lang w:val="es-ES" w:eastAsia="es-ES"/>
                    </w:rPr>
                  </w:pPr>
                  <w:r w:rsidRPr="00A84AAA">
                    <w:rPr>
                      <w:rFonts w:ascii="Arial" w:hAnsi="Arial" w:cs="Arial"/>
                      <w:b/>
                      <w:sz w:val="22"/>
                      <w:szCs w:val="22"/>
                      <w:lang w:val="es-ES" w:eastAsia="es-ES"/>
                    </w:rPr>
                    <w:t>PRESUPUESTO TOTAL INVERSION</w:t>
                  </w:r>
                </w:p>
              </w:tc>
              <w:tc>
                <w:tcPr>
                  <w:tcW w:w="1559" w:type="dxa"/>
                </w:tcPr>
                <w:p w14:paraId="72B40DBF" w14:textId="3C6B9854" w:rsidR="0082374D" w:rsidRPr="00A84AAA" w:rsidRDefault="0082374D" w:rsidP="00E75605">
                  <w:pPr>
                    <w:pStyle w:val="NormalWeb"/>
                    <w:rPr>
                      <w:rFonts w:ascii="Arial" w:hAnsi="Arial" w:cs="Arial"/>
                      <w:b/>
                      <w:sz w:val="22"/>
                      <w:szCs w:val="22"/>
                      <w:lang w:val="es-ES" w:eastAsia="es-ES"/>
                    </w:rPr>
                  </w:pPr>
                  <w:r w:rsidRPr="00A84AAA">
                    <w:rPr>
                      <w:rFonts w:ascii="Arial" w:hAnsi="Arial" w:cs="Arial"/>
                      <w:b/>
                      <w:sz w:val="22"/>
                      <w:szCs w:val="22"/>
                      <w:lang w:val="es-ES" w:eastAsia="es-ES"/>
                    </w:rPr>
                    <w:t>$482.749.812</w:t>
                  </w:r>
                </w:p>
              </w:tc>
              <w:tc>
                <w:tcPr>
                  <w:tcW w:w="1737" w:type="dxa"/>
                </w:tcPr>
                <w:p w14:paraId="00805320" w14:textId="77777777" w:rsidR="0082374D" w:rsidRPr="00A84AAA" w:rsidRDefault="0082374D" w:rsidP="00E75605">
                  <w:pPr>
                    <w:pStyle w:val="NormalWeb"/>
                    <w:rPr>
                      <w:rFonts w:ascii="Arial" w:hAnsi="Arial" w:cs="Arial"/>
                      <w:sz w:val="22"/>
                      <w:szCs w:val="22"/>
                      <w:lang w:val="es-ES" w:eastAsia="es-ES"/>
                    </w:rPr>
                  </w:pPr>
                </w:p>
              </w:tc>
            </w:tr>
          </w:tbl>
          <w:p w14:paraId="18FF36C0" w14:textId="2838F153" w:rsidR="00E75605" w:rsidRPr="00A84AAA" w:rsidRDefault="00641C8E" w:rsidP="00CC77A1">
            <w:pPr>
              <w:pStyle w:val="NormalWeb"/>
              <w:rPr>
                <w:rFonts w:ascii="Arial" w:hAnsi="Arial" w:cs="Arial"/>
                <w:sz w:val="22"/>
                <w:szCs w:val="22"/>
                <w:lang w:val="es-ES" w:eastAsia="es-ES"/>
              </w:rPr>
            </w:pPr>
            <w:r w:rsidRPr="00641C8E">
              <w:rPr>
                <w:rFonts w:ascii="Arial" w:hAnsi="Arial" w:cs="Arial"/>
                <w:sz w:val="22"/>
                <w:szCs w:val="22"/>
                <w:lang w:val="es-ES" w:eastAsia="es-ES"/>
              </w:rPr>
              <w:t>En consecuencia, resulta jurídicamente procedente modificar el valor del contrato de administración mediante la suscripción de un otrosí, con el fin de ajustar el valor contractual e incorporar los recursos adicionales distribuidos conforme a la concertación adelantada con el Resguardo Indígena, sin que ello implique la modificación del objeto ni de las demás condiciones esenciales del contrato. De igual manera, una vez suscrito el otrosí, deberá remitirse copia de este al Ministerio del Interior, Dirección de Asuntos Indígenas, ROM y Minorías, conforme a los lineamientos establecidos para la administración de los recursos de la Asignación Especial del Sistema General de Participaciones para Resguardos Indígenas</w:t>
            </w:r>
            <w:r w:rsidR="00E75605" w:rsidRPr="00A84AAA">
              <w:rPr>
                <w:rFonts w:ascii="Arial" w:hAnsi="Arial" w:cs="Arial"/>
                <w:sz w:val="22"/>
                <w:szCs w:val="22"/>
                <w:lang w:val="es-ES" w:eastAsia="es-ES"/>
              </w:rPr>
              <w:t>.</w:t>
            </w:r>
          </w:p>
          <w:p w14:paraId="1A748D80"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MULTAS Y SANCIONES</w:t>
            </w:r>
          </w:p>
          <w:p w14:paraId="04652EE9"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8C55818" w14:textId="7A5DC6CC" w:rsidR="002E04C1" w:rsidRPr="00A84AAA" w:rsidRDefault="00641C8E" w:rsidP="00BC3E4A">
            <w:pPr>
              <w:tabs>
                <w:tab w:val="left" w:pos="801"/>
                <w:tab w:val="center" w:pos="4560"/>
              </w:tabs>
              <w:ind w:right="6"/>
              <w:jc w:val="both"/>
              <w:rPr>
                <w:rFonts w:ascii="Arial" w:hAnsi="Arial" w:cs="Arial"/>
                <w:sz w:val="22"/>
                <w:szCs w:val="22"/>
                <w:lang w:eastAsia="es-ES"/>
              </w:rPr>
            </w:pPr>
            <w:r w:rsidRPr="00641C8E">
              <w:rPr>
                <w:rFonts w:ascii="Arial" w:hAnsi="Arial" w:cs="Arial"/>
                <w:sz w:val="22"/>
                <w:szCs w:val="22"/>
                <w:lang w:eastAsia="es-ES"/>
              </w:rPr>
              <w:t>La supervisión certifica que, desde el inicio de la ejecución del contrato, no se han impuesto multas ni sanciones y que se viene cumpliendo con las obligaciones contractuales</w:t>
            </w:r>
            <w:r w:rsidR="002E04C1" w:rsidRPr="00A84AAA">
              <w:rPr>
                <w:rFonts w:ascii="Arial" w:hAnsi="Arial" w:cs="Arial"/>
                <w:sz w:val="22"/>
                <w:szCs w:val="22"/>
                <w:lang w:eastAsia="es-ES"/>
              </w:rPr>
              <w:t>.</w:t>
            </w:r>
          </w:p>
          <w:p w14:paraId="0A7C804D"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4A93686B"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SUPERVISION DE LA EJECUCION CONTRACTUAL</w:t>
            </w:r>
          </w:p>
          <w:p w14:paraId="1419B2F5"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8F30B90" w14:textId="26D7C89D" w:rsidR="002E04C1" w:rsidRPr="00A84AAA" w:rsidRDefault="00641C8E" w:rsidP="00BC3E4A">
            <w:pPr>
              <w:tabs>
                <w:tab w:val="left" w:pos="801"/>
                <w:tab w:val="center" w:pos="4560"/>
              </w:tabs>
              <w:ind w:right="6"/>
              <w:jc w:val="both"/>
              <w:rPr>
                <w:rFonts w:ascii="Arial" w:hAnsi="Arial" w:cs="Arial"/>
                <w:sz w:val="22"/>
                <w:szCs w:val="22"/>
                <w:lang w:eastAsia="es-ES"/>
              </w:rPr>
            </w:pPr>
            <w:r w:rsidRPr="00641C8E">
              <w:rPr>
                <w:rFonts w:ascii="Arial" w:hAnsi="Arial" w:cs="Arial"/>
                <w:sz w:val="22"/>
                <w:szCs w:val="22"/>
                <w:lang w:eastAsia="es-ES"/>
              </w:rPr>
              <w:t>La verificación del cumplimiento de las condiciones técnicas, administrativas, financieras, sociales y ambientales del contrato será realizada por la Secretaría de Planeación e Infraestructura</w:t>
            </w:r>
            <w:r w:rsidR="002E04C1" w:rsidRPr="00A84AAA">
              <w:rPr>
                <w:rFonts w:ascii="Arial" w:hAnsi="Arial" w:cs="Arial"/>
                <w:sz w:val="22"/>
                <w:szCs w:val="22"/>
                <w:lang w:eastAsia="es-ES"/>
              </w:rPr>
              <w:t>.</w:t>
            </w:r>
          </w:p>
          <w:p w14:paraId="5F0F73BE"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6ED83775"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ASPECTOS FINANCIEROS</w:t>
            </w:r>
          </w:p>
          <w:p w14:paraId="3C1395CF" w14:textId="52D724E6" w:rsidR="005C3A54" w:rsidRPr="00A84AAA" w:rsidRDefault="005C3A54"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N/A</w:t>
            </w:r>
          </w:p>
          <w:p w14:paraId="77D471DF"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2C216748"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PAGOS REALIZADOS</w:t>
            </w:r>
          </w:p>
          <w:p w14:paraId="03AFE6CE" w14:textId="4BEC0B01" w:rsidR="008848B8" w:rsidRPr="00A84AAA" w:rsidRDefault="005E29BF"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N/A</w:t>
            </w:r>
          </w:p>
          <w:p w14:paraId="0B1BA63C" w14:textId="47AB9902" w:rsidR="002E04C1" w:rsidRPr="00A84AAA" w:rsidRDefault="002E04C1" w:rsidP="00BC3E4A">
            <w:pPr>
              <w:tabs>
                <w:tab w:val="left" w:pos="801"/>
                <w:tab w:val="center" w:pos="4560"/>
              </w:tabs>
              <w:ind w:right="6"/>
              <w:jc w:val="both"/>
              <w:rPr>
                <w:rFonts w:ascii="Arial" w:hAnsi="Arial" w:cs="Arial"/>
                <w:sz w:val="22"/>
                <w:szCs w:val="22"/>
                <w:lang w:eastAsia="es-ES"/>
              </w:rPr>
            </w:pPr>
          </w:p>
          <w:p w14:paraId="12B3C36A"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ESTADO DE EJECUCION DEL CONTRATO</w:t>
            </w:r>
          </w:p>
          <w:p w14:paraId="308029FA" w14:textId="340A3C1E" w:rsidR="00EA0458" w:rsidRPr="00A84AAA" w:rsidRDefault="005E29BF" w:rsidP="00EA0458">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N/A</w:t>
            </w:r>
            <w:r w:rsidR="00EA0458" w:rsidRPr="00A84AAA">
              <w:rPr>
                <w:rFonts w:ascii="Arial" w:hAnsi="Arial" w:cs="Arial"/>
                <w:sz w:val="22"/>
                <w:szCs w:val="22"/>
                <w:lang w:eastAsia="es-ES"/>
              </w:rPr>
              <w:t xml:space="preserve">. </w:t>
            </w:r>
          </w:p>
          <w:p w14:paraId="11C8B2EC" w14:textId="77777777" w:rsidR="008848B8" w:rsidRPr="00A84AAA" w:rsidRDefault="008848B8" w:rsidP="00BC3E4A">
            <w:pPr>
              <w:tabs>
                <w:tab w:val="left" w:pos="801"/>
                <w:tab w:val="center" w:pos="4560"/>
              </w:tabs>
              <w:ind w:right="6"/>
              <w:jc w:val="both"/>
              <w:rPr>
                <w:rFonts w:ascii="Arial" w:hAnsi="Arial" w:cs="Arial"/>
                <w:sz w:val="22"/>
                <w:szCs w:val="22"/>
                <w:lang w:eastAsia="es-ES"/>
              </w:rPr>
            </w:pPr>
          </w:p>
          <w:p w14:paraId="441C0A87" w14:textId="2474A00B"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DESCRIPCION DE LA NECESIDAD</w:t>
            </w:r>
          </w:p>
          <w:p w14:paraId="00DB3B73" w14:textId="67164F70" w:rsidR="00D01E12" w:rsidRPr="00A84AAA" w:rsidRDefault="00D01E12"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5D3078A9" w14:textId="77777777" w:rsidR="00641C8E" w:rsidRPr="00641C8E" w:rsidRDefault="00641C8E" w:rsidP="00641C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rsidRPr="00641C8E">
              <w:rPr>
                <w:rFonts w:ascii="Arial" w:hAnsi="Arial" w:cs="Arial"/>
                <w:sz w:val="22"/>
                <w:szCs w:val="22"/>
                <w:lang w:eastAsia="es-ES"/>
              </w:rPr>
              <w:t xml:space="preserve">La presente modificación al contrato de administración se justifica en la necesidad de ajustar su valor como consecuencia de la expedición del Decreto Municipal No. 0022 del 11 de febrero de 2026, mediante el cual se incorporaron al presupuesto general los recursos de la Asignación Especial del Sistema General </w:t>
            </w:r>
            <w:r w:rsidRPr="00641C8E">
              <w:rPr>
                <w:rFonts w:ascii="Arial" w:hAnsi="Arial" w:cs="Arial"/>
                <w:sz w:val="22"/>
                <w:szCs w:val="22"/>
                <w:lang w:eastAsia="es-ES"/>
              </w:rPr>
              <w:lastRenderedPageBreak/>
              <w:t>de Participaciones para Resguardos Indígenas (AESGPRI) correspondientes a la última doceava de la vigencia 2025, conforme a los documentos de distribución del Sistema General de Participaciones expedidos por el Gobierno nacional.</w:t>
            </w:r>
          </w:p>
          <w:p w14:paraId="2791D053" w14:textId="77777777" w:rsidR="00641C8E" w:rsidRPr="00641C8E" w:rsidRDefault="00641C8E" w:rsidP="00641C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1FF1CD55" w14:textId="77777777" w:rsidR="00641C8E" w:rsidRPr="00641C8E" w:rsidRDefault="00641C8E" w:rsidP="00641C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rsidRPr="00641C8E">
              <w:rPr>
                <w:rFonts w:ascii="Arial" w:hAnsi="Arial" w:cs="Arial"/>
                <w:sz w:val="22"/>
                <w:szCs w:val="22"/>
                <w:lang w:eastAsia="es-ES"/>
              </w:rPr>
              <w:t>Dado que el contrato fue celebrado con anterioridad a dicha incorporación presupuestal, el valor inicialmente pactado no contempló la totalidad de los recursos finalmente asignados al Resguardo Indígena. En consecuencia, resulta procedente adicionar el valor correspondiente a los recursos incorporados mediante el citado decreto, con el fin de que el contrato refleje el monto definitivo de la asignación y permita la adecuada administración y ejecución de la totalidad de los recursos de la AESGPRI, sin que ello implique la modificación del objeto ni de las demás condiciones esenciales del contrato.</w:t>
            </w:r>
          </w:p>
          <w:p w14:paraId="222AE0CF" w14:textId="77777777" w:rsidR="00641C8E" w:rsidRDefault="00641C8E"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sz w:val="22"/>
                <w:szCs w:val="22"/>
                <w:lang w:eastAsia="es-ES"/>
              </w:rPr>
            </w:pPr>
          </w:p>
          <w:p w14:paraId="01734CDE" w14:textId="76868861" w:rsidR="00CC77A1" w:rsidRPr="00A84AA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rsidRPr="00A84AAA">
              <w:rPr>
                <w:rFonts w:ascii="Arial" w:hAnsi="Arial" w:cs="Arial"/>
                <w:b/>
                <w:bCs/>
                <w:sz w:val="22"/>
                <w:szCs w:val="22"/>
                <w:lang w:eastAsia="es-ES"/>
              </w:rPr>
              <w:t>BALANCE DE LA ADICIÓN</w:t>
            </w:r>
          </w:p>
          <w:p w14:paraId="3086352B" w14:textId="77777777" w:rsidR="00641C8E" w:rsidRDefault="00641C8E" w:rsidP="00641C8E">
            <w:pPr>
              <w:pStyle w:val="Prrafodelista"/>
              <w:tabs>
                <w:tab w:val="left" w:pos="801"/>
                <w:tab w:val="center" w:pos="4560"/>
              </w:tabs>
              <w:spacing w:after="0" w:line="240" w:lineRule="auto"/>
              <w:ind w:left="29" w:right="6"/>
              <w:jc w:val="both"/>
              <w:rPr>
                <w:rFonts w:ascii="Arial" w:eastAsia="Times New Roman" w:hAnsi="Arial" w:cs="Arial"/>
                <w:lang w:val="es-ES" w:eastAsia="es-ES"/>
              </w:rPr>
            </w:pPr>
          </w:p>
          <w:p w14:paraId="529D6AE1" w14:textId="47DE26E0" w:rsidR="00641C8E" w:rsidRDefault="00641C8E" w:rsidP="00641C8E">
            <w:pPr>
              <w:pStyle w:val="Prrafodelista"/>
              <w:tabs>
                <w:tab w:val="left" w:pos="801"/>
                <w:tab w:val="center" w:pos="4560"/>
              </w:tabs>
              <w:spacing w:after="0" w:line="240" w:lineRule="auto"/>
              <w:ind w:left="29" w:right="6"/>
              <w:jc w:val="both"/>
              <w:rPr>
                <w:rFonts w:ascii="Arial" w:eastAsia="Times New Roman" w:hAnsi="Arial" w:cs="Arial"/>
                <w:lang w:val="es-ES" w:eastAsia="es-ES"/>
              </w:rPr>
            </w:pPr>
            <w:r w:rsidRPr="00641C8E">
              <w:rPr>
                <w:rFonts w:ascii="Arial" w:eastAsia="Times New Roman" w:hAnsi="Arial" w:cs="Arial"/>
                <w:lang w:val="es-ES" w:eastAsia="es-ES"/>
              </w:rPr>
              <w:t>La presente adición tiene por objeto incrementar el valor del contrato de administración correspondiente al Resguardo Indígena de Arara en la suma de CIENTO OCHENTA Y CUATRO MILLONES CUATROCIENTOS TREINTA Y CUATRO MIL CUATROCIENTOS NOVENTA Y SIETE PESOS CON CUARENTA Y TRES CENTAVOS ($184.434.497,43), con el fin de incorporar los recursos correspondientes a la última doceava de la Asignación Especial del Sistema General de Participaciones para Resguardos Indígenas (AESGPRI), incorporados al presupuesto municipal mediante el Decreto No. 0022 de 2026. En consecuencia, el valor total del contrato pasa de DOSCIENTOS NOVENTA Y OCHO MILLONES TRESCIENTOS QUINCE MIL TRESCIENTOS CATORCE PESOS CON CINCUENTA Y SIETE CENTAVOS ($298.315.314,57) a CUATROCIENTOS OCHENTA Y DOS MILLONES SETECIENTOS CUARENTA Y NUEVE MIL OCHOCIENTOS DOCE PESOS ($482.749.812,00), sin modificar el objeto, el plazo ni las demás condiciones pactadas, las cuales continúan vigentes.</w:t>
            </w:r>
          </w:p>
          <w:p w14:paraId="07A3BDF7" w14:textId="77777777" w:rsidR="00641C8E" w:rsidRPr="00641C8E" w:rsidRDefault="00641C8E" w:rsidP="00641C8E">
            <w:pPr>
              <w:pStyle w:val="Prrafodelista"/>
              <w:tabs>
                <w:tab w:val="left" w:pos="801"/>
                <w:tab w:val="center" w:pos="4560"/>
              </w:tabs>
              <w:spacing w:after="0" w:line="240" w:lineRule="auto"/>
              <w:ind w:left="29" w:right="6"/>
              <w:jc w:val="both"/>
              <w:rPr>
                <w:rFonts w:ascii="Arial" w:eastAsia="Times New Roman" w:hAnsi="Arial" w:cs="Arial"/>
                <w:b/>
                <w:bCs/>
                <w:lang w:val="es-ES" w:eastAsia="es-ES"/>
              </w:rPr>
            </w:pPr>
          </w:p>
          <w:p w14:paraId="02CCB756" w14:textId="11FDD9E9" w:rsidR="002E04C1" w:rsidRPr="00A84AAA" w:rsidRDefault="002E04C1" w:rsidP="00BC3E4A">
            <w:pPr>
              <w:pStyle w:val="Prrafodelista"/>
              <w:numPr>
                <w:ilvl w:val="0"/>
                <w:numId w:val="2"/>
              </w:numPr>
              <w:tabs>
                <w:tab w:val="left" w:pos="801"/>
                <w:tab w:val="center" w:pos="4560"/>
              </w:tabs>
              <w:spacing w:after="0" w:line="240" w:lineRule="auto"/>
              <w:ind w:left="29" w:right="6" w:hanging="29"/>
              <w:jc w:val="both"/>
              <w:rPr>
                <w:rFonts w:ascii="Arial" w:eastAsia="Times New Roman" w:hAnsi="Arial" w:cs="Arial"/>
                <w:b/>
                <w:bCs/>
                <w:lang w:val="es-ES" w:eastAsia="es-ES"/>
              </w:rPr>
            </w:pPr>
            <w:r w:rsidRPr="00A84AAA">
              <w:rPr>
                <w:rFonts w:ascii="Arial" w:eastAsia="Times New Roman" w:hAnsi="Arial" w:cs="Arial"/>
                <w:b/>
                <w:bCs/>
                <w:lang w:val="es-ES" w:eastAsia="es-ES"/>
              </w:rPr>
              <w:t>RECOMENDACIONES AL ORDENADOR DE GASTO</w:t>
            </w:r>
          </w:p>
          <w:p w14:paraId="7DAB632A" w14:textId="77777777" w:rsidR="002406AB" w:rsidRPr="00A84AAA" w:rsidRDefault="002406AB" w:rsidP="00BC3E4A">
            <w:pPr>
              <w:pStyle w:val="Prrafodelista"/>
              <w:tabs>
                <w:tab w:val="left" w:pos="801"/>
                <w:tab w:val="center" w:pos="4560"/>
              </w:tabs>
              <w:spacing w:after="0" w:line="240" w:lineRule="auto"/>
              <w:ind w:left="29" w:right="6"/>
              <w:jc w:val="both"/>
              <w:rPr>
                <w:rFonts w:ascii="Arial" w:eastAsia="Times New Roman" w:hAnsi="Arial" w:cs="Arial"/>
                <w:lang w:val="es-ES" w:eastAsia="es-ES"/>
              </w:rPr>
            </w:pPr>
          </w:p>
          <w:p w14:paraId="3C3A17D6" w14:textId="47FB20C6" w:rsidR="002E04C1" w:rsidRPr="00A84AAA" w:rsidRDefault="002E04C1" w:rsidP="00BC3E4A">
            <w:pPr>
              <w:jc w:val="both"/>
              <w:rPr>
                <w:rFonts w:ascii="Arial" w:hAnsi="Arial" w:cs="Arial"/>
                <w:sz w:val="22"/>
                <w:szCs w:val="22"/>
                <w:lang w:eastAsia="es-ES"/>
              </w:rPr>
            </w:pPr>
            <w:r w:rsidRPr="00A84AAA">
              <w:rPr>
                <w:rFonts w:ascii="Arial" w:hAnsi="Arial" w:cs="Arial"/>
                <w:sz w:val="22"/>
                <w:szCs w:val="22"/>
                <w:lang w:eastAsia="es-ES"/>
              </w:rPr>
              <w:t>De acuerdo con lo anterior, se recomienda al ordenador del gasto realizar las siguientes modificaciones:</w:t>
            </w:r>
          </w:p>
          <w:p w14:paraId="3482D216" w14:textId="09D9D99C" w:rsidR="005E29BF" w:rsidRPr="00641C8E" w:rsidRDefault="00641C8E" w:rsidP="00641C8E">
            <w:pPr>
              <w:pStyle w:val="Prrafodelista"/>
              <w:numPr>
                <w:ilvl w:val="0"/>
                <w:numId w:val="8"/>
              </w:numPr>
              <w:rPr>
                <w:rFonts w:ascii="Arial" w:eastAsia="Times New Roman" w:hAnsi="Arial" w:cs="Arial"/>
                <w:lang w:val="es-ES" w:eastAsia="es-ES"/>
              </w:rPr>
            </w:pPr>
            <w:r w:rsidRPr="00641C8E">
              <w:rPr>
                <w:rFonts w:ascii="Arial" w:eastAsia="Times New Roman" w:hAnsi="Arial" w:cs="Arial"/>
                <w:lang w:val="es-ES" w:eastAsia="es-ES"/>
              </w:rPr>
              <w:t>Modificar la CLÁUSULA TERCERA. VALOR DEL CONTRATO, la cual quedará así: CUATROCIENTOS OCHENTA Y DOS MILLONES SETECIENTOS CUARENTA Y NUEVE MIL OCHOCIENTOS DOCE PESOS ($482.749.812,00) M/CTE.</w:t>
            </w:r>
          </w:p>
          <w:p w14:paraId="32B038DB" w14:textId="68DC5E3A" w:rsidR="00CE32E7" w:rsidRPr="00641C8E" w:rsidRDefault="00641C8E" w:rsidP="00641C8E">
            <w:pPr>
              <w:pStyle w:val="Prrafodelista"/>
              <w:numPr>
                <w:ilvl w:val="0"/>
                <w:numId w:val="8"/>
              </w:numPr>
              <w:rPr>
                <w:rFonts w:ascii="Arial" w:hAnsi="Arial" w:cs="Arial"/>
                <w:lang w:eastAsia="es-ES"/>
              </w:rPr>
            </w:pPr>
            <w:r w:rsidRPr="00641C8E">
              <w:rPr>
                <w:rFonts w:ascii="Arial" w:eastAsia="Times New Roman" w:hAnsi="Arial" w:cs="Arial"/>
                <w:lang w:val="es-ES" w:eastAsia="es-ES"/>
              </w:rPr>
              <w:t>Las demás cláusulas del contrato no serán objeto de modificación</w:t>
            </w:r>
            <w:r w:rsidRPr="00641C8E">
              <w:rPr>
                <w:rFonts w:ascii="Arial" w:eastAsia="Times New Roman" w:hAnsi="Arial" w:cs="Arial"/>
                <w:lang w:val="es-ES" w:eastAsia="es-ES"/>
              </w:rPr>
              <w:t xml:space="preserve"> </w:t>
            </w:r>
            <w:r w:rsidR="00CE32E7" w:rsidRPr="00641C8E">
              <w:rPr>
                <w:rFonts w:ascii="Arial" w:hAnsi="Arial" w:cs="Arial"/>
                <w:lang w:eastAsia="es-ES"/>
              </w:rPr>
              <w:t xml:space="preserve">Cordialmente, </w:t>
            </w:r>
          </w:p>
          <w:p w14:paraId="2D82074C" w14:textId="4D73FEEB" w:rsidR="00CE32E7" w:rsidRPr="00A84AAA" w:rsidRDefault="00641C8E" w:rsidP="00CE32E7">
            <w:pPr>
              <w:tabs>
                <w:tab w:val="left" w:pos="801"/>
              </w:tabs>
              <w:ind w:right="6"/>
              <w:jc w:val="both"/>
              <w:rPr>
                <w:rFonts w:ascii="Arial" w:hAnsi="Arial" w:cs="Arial"/>
                <w:sz w:val="22"/>
                <w:szCs w:val="22"/>
                <w:lang w:eastAsia="es-ES"/>
              </w:rPr>
            </w:pPr>
            <w:r w:rsidRPr="00A84AAA">
              <w:rPr>
                <w:rFonts w:ascii="Arial" w:hAnsi="Arial" w:cs="Arial"/>
                <w:sz w:val="22"/>
                <w:szCs w:val="22"/>
                <w:lang w:eastAsia="es-ES"/>
              </w:rPr>
              <w:t>Cordialmente,</w:t>
            </w:r>
          </w:p>
          <w:p w14:paraId="705EAB00" w14:textId="77777777" w:rsidR="00CE32E7" w:rsidRPr="00A84AAA" w:rsidRDefault="00CE32E7" w:rsidP="00CE32E7">
            <w:pPr>
              <w:tabs>
                <w:tab w:val="left" w:pos="801"/>
              </w:tabs>
              <w:ind w:right="6"/>
              <w:jc w:val="both"/>
              <w:rPr>
                <w:rFonts w:ascii="Arial" w:hAnsi="Arial" w:cs="Arial"/>
                <w:sz w:val="22"/>
                <w:szCs w:val="22"/>
                <w:lang w:eastAsia="es-ES"/>
              </w:rPr>
            </w:pPr>
          </w:p>
          <w:p w14:paraId="7AD30845" w14:textId="77777777" w:rsidR="00CE32E7" w:rsidRPr="00A84AAA" w:rsidRDefault="00CE32E7" w:rsidP="00CE32E7">
            <w:pPr>
              <w:tabs>
                <w:tab w:val="left" w:pos="801"/>
              </w:tabs>
              <w:ind w:right="6"/>
              <w:jc w:val="both"/>
              <w:rPr>
                <w:rFonts w:ascii="Arial" w:hAnsi="Arial" w:cs="Arial"/>
                <w:sz w:val="22"/>
                <w:szCs w:val="22"/>
                <w:lang w:eastAsia="es-ES"/>
              </w:rPr>
            </w:pPr>
          </w:p>
          <w:p w14:paraId="0CF14737" w14:textId="77777777" w:rsidR="00CE32E7" w:rsidRPr="00641C8E" w:rsidRDefault="00CE32E7" w:rsidP="00CE32E7">
            <w:pPr>
              <w:tabs>
                <w:tab w:val="left" w:pos="801"/>
              </w:tabs>
              <w:ind w:right="6"/>
              <w:jc w:val="both"/>
              <w:rPr>
                <w:rFonts w:ascii="Arial" w:hAnsi="Arial" w:cs="Arial"/>
                <w:b/>
                <w:bCs/>
                <w:sz w:val="22"/>
                <w:szCs w:val="22"/>
                <w:lang w:eastAsia="es-ES"/>
              </w:rPr>
            </w:pPr>
            <w:r w:rsidRPr="00641C8E">
              <w:rPr>
                <w:rFonts w:ascii="Arial" w:hAnsi="Arial" w:cs="Arial"/>
                <w:b/>
                <w:bCs/>
                <w:sz w:val="22"/>
                <w:szCs w:val="22"/>
                <w:lang w:eastAsia="es-ES"/>
              </w:rPr>
              <w:t>ANGELA ANDREA GONZALEZ VILLA</w:t>
            </w:r>
          </w:p>
          <w:p w14:paraId="1F45BE1B" w14:textId="77777777" w:rsidR="00CE32E7" w:rsidRPr="00A84AAA" w:rsidRDefault="00CE32E7" w:rsidP="00CE32E7">
            <w:pPr>
              <w:tabs>
                <w:tab w:val="left" w:pos="801"/>
              </w:tabs>
              <w:ind w:right="6"/>
              <w:jc w:val="both"/>
              <w:rPr>
                <w:rFonts w:ascii="Arial" w:hAnsi="Arial" w:cs="Arial"/>
                <w:sz w:val="22"/>
                <w:szCs w:val="22"/>
                <w:lang w:eastAsia="es-ES"/>
              </w:rPr>
            </w:pPr>
            <w:r w:rsidRPr="00A84AAA">
              <w:rPr>
                <w:rFonts w:ascii="Arial" w:hAnsi="Arial" w:cs="Arial"/>
                <w:sz w:val="22"/>
                <w:szCs w:val="22"/>
                <w:lang w:eastAsia="es-ES"/>
              </w:rPr>
              <w:t>Secretaria de Planeación e Infraestructura</w:t>
            </w:r>
          </w:p>
          <w:p w14:paraId="3E0FFF55" w14:textId="77777777" w:rsidR="00CE32E7" w:rsidRPr="00A84AAA" w:rsidRDefault="00CE32E7" w:rsidP="00CE32E7">
            <w:pPr>
              <w:tabs>
                <w:tab w:val="left" w:pos="801"/>
              </w:tabs>
              <w:ind w:right="6"/>
              <w:jc w:val="both"/>
              <w:rPr>
                <w:rFonts w:ascii="Arial" w:hAnsi="Arial" w:cs="Arial"/>
                <w:sz w:val="22"/>
                <w:szCs w:val="22"/>
                <w:lang w:eastAsia="es-ES"/>
              </w:rPr>
            </w:pPr>
          </w:p>
          <w:p w14:paraId="06C3365A" w14:textId="05408699" w:rsidR="00CE32E7" w:rsidRPr="00A84AAA" w:rsidRDefault="00CE32E7" w:rsidP="00CE32E7">
            <w:pPr>
              <w:tabs>
                <w:tab w:val="left" w:pos="801"/>
              </w:tabs>
              <w:ind w:right="6"/>
              <w:jc w:val="both"/>
              <w:rPr>
                <w:rFonts w:ascii="Arial" w:hAnsi="Arial" w:cs="Arial"/>
                <w:sz w:val="12"/>
                <w:szCs w:val="12"/>
                <w:lang w:eastAsia="es-ES"/>
              </w:rPr>
            </w:pPr>
            <w:r w:rsidRPr="00A84AAA">
              <w:rPr>
                <w:rFonts w:ascii="Arial" w:hAnsi="Arial" w:cs="Arial"/>
                <w:sz w:val="12"/>
                <w:szCs w:val="12"/>
                <w:lang w:eastAsia="es-ES"/>
              </w:rPr>
              <w:t xml:space="preserve">Proyectó: Vivian </w:t>
            </w:r>
            <w:r w:rsidR="00CC77A1" w:rsidRPr="00A84AAA">
              <w:rPr>
                <w:rFonts w:ascii="Arial" w:hAnsi="Arial" w:cs="Arial"/>
                <w:sz w:val="12"/>
                <w:szCs w:val="12"/>
                <w:lang w:eastAsia="es-ES"/>
              </w:rPr>
              <w:t>Yaney Beltran</w:t>
            </w:r>
            <w:r w:rsidRPr="00A84AAA">
              <w:rPr>
                <w:rFonts w:ascii="Arial" w:hAnsi="Arial" w:cs="Arial"/>
                <w:sz w:val="12"/>
                <w:szCs w:val="12"/>
                <w:lang w:eastAsia="es-ES"/>
              </w:rPr>
              <w:t xml:space="preserve"> </w:t>
            </w:r>
            <w:r w:rsidR="00CC77A1" w:rsidRPr="00A84AAA">
              <w:rPr>
                <w:rFonts w:ascii="Arial" w:hAnsi="Arial" w:cs="Arial"/>
                <w:sz w:val="12"/>
                <w:szCs w:val="12"/>
                <w:lang w:eastAsia="es-ES"/>
              </w:rPr>
              <w:t>Jaramillo -</w:t>
            </w:r>
            <w:r w:rsidRPr="00A84AAA">
              <w:rPr>
                <w:rFonts w:ascii="Arial" w:hAnsi="Arial" w:cs="Arial"/>
                <w:sz w:val="12"/>
                <w:szCs w:val="12"/>
                <w:lang w:eastAsia="es-ES"/>
              </w:rPr>
              <w:t xml:space="preserve"> P.E Secretaría de Planeación e Infraestructura</w:t>
            </w:r>
          </w:p>
          <w:p w14:paraId="3EF0E2F2" w14:textId="2758D1E9" w:rsidR="00CE32E7" w:rsidRPr="00A84AAA" w:rsidRDefault="00CE32E7" w:rsidP="00837F7C">
            <w:pPr>
              <w:rPr>
                <w:rFonts w:ascii="Arial" w:hAnsi="Arial" w:cs="Arial"/>
                <w:sz w:val="22"/>
                <w:szCs w:val="22"/>
                <w:lang w:eastAsia="es-ES"/>
              </w:rPr>
            </w:pPr>
            <w:r w:rsidRPr="00A84AAA">
              <w:rPr>
                <w:rFonts w:ascii="Arial" w:hAnsi="Arial" w:cs="Arial"/>
                <w:sz w:val="12"/>
                <w:szCs w:val="12"/>
                <w:lang w:eastAsia="es-ES"/>
              </w:rPr>
              <w:t>Revisó: Wilder Colonia – Apoyo jurídico Secretaría de planeación e infraestructura</w:t>
            </w:r>
            <w:r w:rsidRPr="00A84AAA">
              <w:rPr>
                <w:rFonts w:ascii="Arial" w:hAnsi="Arial" w:cs="Arial"/>
                <w:sz w:val="22"/>
                <w:szCs w:val="22"/>
                <w:lang w:eastAsia="es-ES"/>
              </w:rPr>
              <w:t xml:space="preserve"> </w:t>
            </w:r>
          </w:p>
        </w:tc>
      </w:tr>
    </w:tbl>
    <w:p w14:paraId="5F104B28" w14:textId="77777777" w:rsidR="005F0A95" w:rsidRPr="00BC3E4A" w:rsidRDefault="005F0A95" w:rsidP="00641C8E">
      <w:pPr>
        <w:widowControl w:val="0"/>
        <w:adjustRightInd w:val="0"/>
        <w:ind w:right="6"/>
        <w:jc w:val="both"/>
        <w:rPr>
          <w:rFonts w:ascii="Arial Narrow" w:hAnsi="Arial Narrow" w:cs="Arial"/>
          <w:b/>
          <w:lang w:eastAsia="es-ES"/>
        </w:rPr>
      </w:pPr>
    </w:p>
    <w:sectPr w:rsidR="005F0A95" w:rsidRPr="00BC3E4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10CDD" w14:textId="77777777" w:rsidR="000A0E0B" w:rsidRDefault="000A0E0B" w:rsidP="00D905A9">
      <w:r>
        <w:separator/>
      </w:r>
    </w:p>
  </w:endnote>
  <w:endnote w:type="continuationSeparator" w:id="0">
    <w:p w14:paraId="47186ACF" w14:textId="77777777" w:rsidR="000A0E0B" w:rsidRDefault="000A0E0B"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E22176" w:rsidP="00E22176">
    <w:pPr>
      <w:widowControl w:val="0"/>
      <w:adjustRightInd w:val="0"/>
      <w:ind w:right="6"/>
      <w:jc w:val="center"/>
      <w:rPr>
        <w:rFonts w:ascii="Arial" w:hAnsi="Arial" w:cs="Arial"/>
        <w:bCs/>
        <w:lang w:eastAsia="es-ES"/>
      </w:rPr>
    </w:pPr>
    <w:hyperlink r:id="rId1" w:history="1">
      <w:r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ADD89" w14:textId="77777777" w:rsidR="000A0E0B" w:rsidRDefault="000A0E0B" w:rsidP="00D905A9">
      <w:r>
        <w:separator/>
      </w:r>
    </w:p>
  </w:footnote>
  <w:footnote w:type="continuationSeparator" w:id="0">
    <w:p w14:paraId="7699FFE9" w14:textId="77777777" w:rsidR="000A0E0B" w:rsidRDefault="000A0E0B"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A9E9" w14:textId="77777777" w:rsidR="00D905A9" w:rsidRDefault="00000000">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4679271">
    <w:abstractNumId w:val="9"/>
  </w:num>
  <w:num w:numId="2" w16cid:durableId="1901942444">
    <w:abstractNumId w:val="7"/>
  </w:num>
  <w:num w:numId="3" w16cid:durableId="1332104452">
    <w:abstractNumId w:val="2"/>
  </w:num>
  <w:num w:numId="4" w16cid:durableId="564687948">
    <w:abstractNumId w:val="5"/>
  </w:num>
  <w:num w:numId="5" w16cid:durableId="303514178">
    <w:abstractNumId w:val="0"/>
  </w:num>
  <w:num w:numId="6" w16cid:durableId="257443797">
    <w:abstractNumId w:val="3"/>
  </w:num>
  <w:num w:numId="7" w16cid:durableId="520554875">
    <w:abstractNumId w:val="6"/>
  </w:num>
  <w:num w:numId="8" w16cid:durableId="103817259">
    <w:abstractNumId w:val="4"/>
  </w:num>
  <w:num w:numId="9" w16cid:durableId="610868067">
    <w:abstractNumId w:val="1"/>
  </w:num>
  <w:num w:numId="10" w16cid:durableId="150073664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0244D"/>
    <w:rsid w:val="00013849"/>
    <w:rsid w:val="00015D2D"/>
    <w:rsid w:val="00042D13"/>
    <w:rsid w:val="000453C1"/>
    <w:rsid w:val="00045ECE"/>
    <w:rsid w:val="000553D3"/>
    <w:rsid w:val="00055651"/>
    <w:rsid w:val="000600E9"/>
    <w:rsid w:val="00077745"/>
    <w:rsid w:val="00081B1E"/>
    <w:rsid w:val="00085981"/>
    <w:rsid w:val="00085E58"/>
    <w:rsid w:val="000A0E0B"/>
    <w:rsid w:val="000A54B6"/>
    <w:rsid w:val="000B3887"/>
    <w:rsid w:val="000D611E"/>
    <w:rsid w:val="000D7CF3"/>
    <w:rsid w:val="000E016D"/>
    <w:rsid w:val="000E0F5B"/>
    <w:rsid w:val="000E440E"/>
    <w:rsid w:val="000E47AB"/>
    <w:rsid w:val="000E5DF6"/>
    <w:rsid w:val="000F68A6"/>
    <w:rsid w:val="00110524"/>
    <w:rsid w:val="00114D34"/>
    <w:rsid w:val="00116952"/>
    <w:rsid w:val="001229E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253E"/>
    <w:rsid w:val="001B3D00"/>
    <w:rsid w:val="001C167F"/>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4FCB"/>
    <w:rsid w:val="00283606"/>
    <w:rsid w:val="002841D9"/>
    <w:rsid w:val="0028456F"/>
    <w:rsid w:val="00285F15"/>
    <w:rsid w:val="00291EC9"/>
    <w:rsid w:val="00297180"/>
    <w:rsid w:val="002A41F6"/>
    <w:rsid w:val="002A43D7"/>
    <w:rsid w:val="002A7122"/>
    <w:rsid w:val="002B5D3F"/>
    <w:rsid w:val="002C4F9C"/>
    <w:rsid w:val="002D6097"/>
    <w:rsid w:val="002E04C1"/>
    <w:rsid w:val="002E20EF"/>
    <w:rsid w:val="002E320B"/>
    <w:rsid w:val="00301D76"/>
    <w:rsid w:val="003051FB"/>
    <w:rsid w:val="00306F98"/>
    <w:rsid w:val="003240D2"/>
    <w:rsid w:val="00324812"/>
    <w:rsid w:val="00334B61"/>
    <w:rsid w:val="003406A3"/>
    <w:rsid w:val="00344ED1"/>
    <w:rsid w:val="003450AE"/>
    <w:rsid w:val="0035100F"/>
    <w:rsid w:val="0035110E"/>
    <w:rsid w:val="00351D02"/>
    <w:rsid w:val="00352129"/>
    <w:rsid w:val="00356860"/>
    <w:rsid w:val="00364A79"/>
    <w:rsid w:val="003679B9"/>
    <w:rsid w:val="0037090C"/>
    <w:rsid w:val="00385A92"/>
    <w:rsid w:val="00394AF2"/>
    <w:rsid w:val="003A68FE"/>
    <w:rsid w:val="003B13DA"/>
    <w:rsid w:val="003B6695"/>
    <w:rsid w:val="003C220E"/>
    <w:rsid w:val="003C3253"/>
    <w:rsid w:val="003C347D"/>
    <w:rsid w:val="003C3E53"/>
    <w:rsid w:val="003C68DA"/>
    <w:rsid w:val="003D605D"/>
    <w:rsid w:val="003E0B42"/>
    <w:rsid w:val="003E6E34"/>
    <w:rsid w:val="003E75A3"/>
    <w:rsid w:val="003E7967"/>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80AB4"/>
    <w:rsid w:val="004817FD"/>
    <w:rsid w:val="004831C8"/>
    <w:rsid w:val="00484874"/>
    <w:rsid w:val="004927F1"/>
    <w:rsid w:val="00492F6C"/>
    <w:rsid w:val="004B6C97"/>
    <w:rsid w:val="004C103B"/>
    <w:rsid w:val="004C359C"/>
    <w:rsid w:val="004C71A0"/>
    <w:rsid w:val="004D2825"/>
    <w:rsid w:val="004D6BFA"/>
    <w:rsid w:val="004E6B2A"/>
    <w:rsid w:val="004F3759"/>
    <w:rsid w:val="00504989"/>
    <w:rsid w:val="00513765"/>
    <w:rsid w:val="0051439E"/>
    <w:rsid w:val="0052255D"/>
    <w:rsid w:val="00522CE4"/>
    <w:rsid w:val="005323B4"/>
    <w:rsid w:val="00537FBA"/>
    <w:rsid w:val="00545930"/>
    <w:rsid w:val="005508A6"/>
    <w:rsid w:val="00550F8D"/>
    <w:rsid w:val="005533F2"/>
    <w:rsid w:val="00554F2F"/>
    <w:rsid w:val="00555529"/>
    <w:rsid w:val="00555F0E"/>
    <w:rsid w:val="00562984"/>
    <w:rsid w:val="0056320C"/>
    <w:rsid w:val="00565B81"/>
    <w:rsid w:val="005703F7"/>
    <w:rsid w:val="00572528"/>
    <w:rsid w:val="00583122"/>
    <w:rsid w:val="005839E4"/>
    <w:rsid w:val="00583F56"/>
    <w:rsid w:val="00587E05"/>
    <w:rsid w:val="0059075D"/>
    <w:rsid w:val="00593952"/>
    <w:rsid w:val="005A4082"/>
    <w:rsid w:val="005A5DB4"/>
    <w:rsid w:val="005B1F10"/>
    <w:rsid w:val="005B3945"/>
    <w:rsid w:val="005C3A54"/>
    <w:rsid w:val="005E29BF"/>
    <w:rsid w:val="005E3E61"/>
    <w:rsid w:val="005E650D"/>
    <w:rsid w:val="005E6916"/>
    <w:rsid w:val="005F0A95"/>
    <w:rsid w:val="005F1509"/>
    <w:rsid w:val="005F357B"/>
    <w:rsid w:val="005F4B6E"/>
    <w:rsid w:val="005F55E6"/>
    <w:rsid w:val="006021B5"/>
    <w:rsid w:val="00614198"/>
    <w:rsid w:val="0061522F"/>
    <w:rsid w:val="00641C8E"/>
    <w:rsid w:val="00655EE4"/>
    <w:rsid w:val="006578E1"/>
    <w:rsid w:val="006617D8"/>
    <w:rsid w:val="00662996"/>
    <w:rsid w:val="00672C09"/>
    <w:rsid w:val="00673F2B"/>
    <w:rsid w:val="00691DE1"/>
    <w:rsid w:val="006A345F"/>
    <w:rsid w:val="006A4E2B"/>
    <w:rsid w:val="006C0AB2"/>
    <w:rsid w:val="006C49A6"/>
    <w:rsid w:val="006C4B10"/>
    <w:rsid w:val="006D2CAE"/>
    <w:rsid w:val="006D43F3"/>
    <w:rsid w:val="006E7672"/>
    <w:rsid w:val="006F6D67"/>
    <w:rsid w:val="00700D42"/>
    <w:rsid w:val="007050D2"/>
    <w:rsid w:val="00705263"/>
    <w:rsid w:val="007072B1"/>
    <w:rsid w:val="00713565"/>
    <w:rsid w:val="00723357"/>
    <w:rsid w:val="00740852"/>
    <w:rsid w:val="00747660"/>
    <w:rsid w:val="00750176"/>
    <w:rsid w:val="00751128"/>
    <w:rsid w:val="0075152F"/>
    <w:rsid w:val="007541C9"/>
    <w:rsid w:val="00757FE2"/>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803B95"/>
    <w:rsid w:val="00805958"/>
    <w:rsid w:val="008134DB"/>
    <w:rsid w:val="0081776B"/>
    <w:rsid w:val="0082374D"/>
    <w:rsid w:val="008255DC"/>
    <w:rsid w:val="00835049"/>
    <w:rsid w:val="00837BA2"/>
    <w:rsid w:val="00837F7C"/>
    <w:rsid w:val="00854158"/>
    <w:rsid w:val="00857A85"/>
    <w:rsid w:val="00861EB0"/>
    <w:rsid w:val="008639C0"/>
    <w:rsid w:val="00863C84"/>
    <w:rsid w:val="00871284"/>
    <w:rsid w:val="00872B68"/>
    <w:rsid w:val="00882BB8"/>
    <w:rsid w:val="008848B8"/>
    <w:rsid w:val="00885D31"/>
    <w:rsid w:val="00892385"/>
    <w:rsid w:val="00892D67"/>
    <w:rsid w:val="008B2164"/>
    <w:rsid w:val="008B4EBC"/>
    <w:rsid w:val="008B6628"/>
    <w:rsid w:val="008C7079"/>
    <w:rsid w:val="008D33AF"/>
    <w:rsid w:val="008D3F24"/>
    <w:rsid w:val="008D3FF6"/>
    <w:rsid w:val="008E29CB"/>
    <w:rsid w:val="00924A04"/>
    <w:rsid w:val="009265E3"/>
    <w:rsid w:val="00927F16"/>
    <w:rsid w:val="00936DF5"/>
    <w:rsid w:val="0094737B"/>
    <w:rsid w:val="00961FA9"/>
    <w:rsid w:val="00965BA0"/>
    <w:rsid w:val="00971EC4"/>
    <w:rsid w:val="009765EB"/>
    <w:rsid w:val="00982671"/>
    <w:rsid w:val="009840B6"/>
    <w:rsid w:val="009962B2"/>
    <w:rsid w:val="00996D7E"/>
    <w:rsid w:val="009A08D4"/>
    <w:rsid w:val="009A48F8"/>
    <w:rsid w:val="009A4BB3"/>
    <w:rsid w:val="009A5AC2"/>
    <w:rsid w:val="009B1328"/>
    <w:rsid w:val="009B6EF1"/>
    <w:rsid w:val="009C18FA"/>
    <w:rsid w:val="009C47CA"/>
    <w:rsid w:val="009E4049"/>
    <w:rsid w:val="009E437C"/>
    <w:rsid w:val="00A06F45"/>
    <w:rsid w:val="00A13094"/>
    <w:rsid w:val="00A21B8F"/>
    <w:rsid w:val="00A365FE"/>
    <w:rsid w:val="00A44485"/>
    <w:rsid w:val="00A53016"/>
    <w:rsid w:val="00A55A57"/>
    <w:rsid w:val="00A564F3"/>
    <w:rsid w:val="00A57C73"/>
    <w:rsid w:val="00A6074E"/>
    <w:rsid w:val="00A6718D"/>
    <w:rsid w:val="00A73C7A"/>
    <w:rsid w:val="00A766CE"/>
    <w:rsid w:val="00A84AAA"/>
    <w:rsid w:val="00A91A8F"/>
    <w:rsid w:val="00A93238"/>
    <w:rsid w:val="00AA2227"/>
    <w:rsid w:val="00AA560A"/>
    <w:rsid w:val="00AB0992"/>
    <w:rsid w:val="00AC35D8"/>
    <w:rsid w:val="00AC682C"/>
    <w:rsid w:val="00AD3509"/>
    <w:rsid w:val="00AE053E"/>
    <w:rsid w:val="00AE45B9"/>
    <w:rsid w:val="00AE5ED5"/>
    <w:rsid w:val="00AE7994"/>
    <w:rsid w:val="00B011B1"/>
    <w:rsid w:val="00B01309"/>
    <w:rsid w:val="00B22C64"/>
    <w:rsid w:val="00B46951"/>
    <w:rsid w:val="00B511A7"/>
    <w:rsid w:val="00B51406"/>
    <w:rsid w:val="00B5573C"/>
    <w:rsid w:val="00B62FA4"/>
    <w:rsid w:val="00B75236"/>
    <w:rsid w:val="00B7543E"/>
    <w:rsid w:val="00B811BA"/>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37B67"/>
    <w:rsid w:val="00C41276"/>
    <w:rsid w:val="00C456BA"/>
    <w:rsid w:val="00C45A08"/>
    <w:rsid w:val="00C50A80"/>
    <w:rsid w:val="00C53FE2"/>
    <w:rsid w:val="00C5553A"/>
    <w:rsid w:val="00C573F4"/>
    <w:rsid w:val="00C602D9"/>
    <w:rsid w:val="00C61C1D"/>
    <w:rsid w:val="00C62A9C"/>
    <w:rsid w:val="00C67B11"/>
    <w:rsid w:val="00C72643"/>
    <w:rsid w:val="00C76733"/>
    <w:rsid w:val="00C76B41"/>
    <w:rsid w:val="00C8650D"/>
    <w:rsid w:val="00C902FF"/>
    <w:rsid w:val="00C948ED"/>
    <w:rsid w:val="00CA512B"/>
    <w:rsid w:val="00CA5B01"/>
    <w:rsid w:val="00CB2FD0"/>
    <w:rsid w:val="00CC077F"/>
    <w:rsid w:val="00CC77A1"/>
    <w:rsid w:val="00CD143A"/>
    <w:rsid w:val="00CE32E7"/>
    <w:rsid w:val="00CE3431"/>
    <w:rsid w:val="00CE56BE"/>
    <w:rsid w:val="00CF115F"/>
    <w:rsid w:val="00CF7477"/>
    <w:rsid w:val="00D00032"/>
    <w:rsid w:val="00D01E12"/>
    <w:rsid w:val="00D02644"/>
    <w:rsid w:val="00D0799C"/>
    <w:rsid w:val="00D10147"/>
    <w:rsid w:val="00D12255"/>
    <w:rsid w:val="00D229C3"/>
    <w:rsid w:val="00D345A7"/>
    <w:rsid w:val="00D47FAB"/>
    <w:rsid w:val="00D54B88"/>
    <w:rsid w:val="00D63AE3"/>
    <w:rsid w:val="00D87BFE"/>
    <w:rsid w:val="00D905A9"/>
    <w:rsid w:val="00D93173"/>
    <w:rsid w:val="00D9356A"/>
    <w:rsid w:val="00D97952"/>
    <w:rsid w:val="00DA338D"/>
    <w:rsid w:val="00DB14B4"/>
    <w:rsid w:val="00DC10BA"/>
    <w:rsid w:val="00DC5205"/>
    <w:rsid w:val="00DD067D"/>
    <w:rsid w:val="00DE2331"/>
    <w:rsid w:val="00DE2FB1"/>
    <w:rsid w:val="00DF52ED"/>
    <w:rsid w:val="00DF7424"/>
    <w:rsid w:val="00E03AB9"/>
    <w:rsid w:val="00E03F39"/>
    <w:rsid w:val="00E1571C"/>
    <w:rsid w:val="00E1700C"/>
    <w:rsid w:val="00E2013F"/>
    <w:rsid w:val="00E22176"/>
    <w:rsid w:val="00E2345F"/>
    <w:rsid w:val="00E26D03"/>
    <w:rsid w:val="00E374CD"/>
    <w:rsid w:val="00E44254"/>
    <w:rsid w:val="00E550BB"/>
    <w:rsid w:val="00E63EAD"/>
    <w:rsid w:val="00E67D21"/>
    <w:rsid w:val="00E75605"/>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7BC2"/>
    <w:rsid w:val="00F12E97"/>
    <w:rsid w:val="00F22A5A"/>
    <w:rsid w:val="00F24B4A"/>
    <w:rsid w:val="00F309C7"/>
    <w:rsid w:val="00F507CC"/>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Fuerte">
    <w:name w:val="Strong"/>
    <w:uiPriority w:val="22"/>
    <w:qFormat/>
    <w:rsid w:val="008848B8"/>
    <w:rPr>
      <w:b/>
      <w:bCs/>
    </w:rPr>
  </w:style>
  <w:style w:type="character" w:customStyle="1" w:styleId="apple-converted-space">
    <w:name w:val="apple-converted-space"/>
    <w:basedOn w:val="Fuentedeprrafopredeter"/>
    <w:rsid w:val="00CC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225">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04320-C8B5-449F-8B24-251DF99DF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1355</Words>
  <Characters>7453</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Wilder Colonia</cp:lastModifiedBy>
  <cp:revision>43</cp:revision>
  <cp:lastPrinted>2026-01-28T21:50:00Z</cp:lastPrinted>
  <dcterms:created xsi:type="dcterms:W3CDTF">2026-01-06T18:14:00Z</dcterms:created>
  <dcterms:modified xsi:type="dcterms:W3CDTF">2026-07-15T19:49:00Z</dcterms:modified>
</cp:coreProperties>
</file>